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b/>
          <w:bCs/>
          <w:sz w:val="12"/>
          <w:szCs w:val="12"/>
        </w:rPr>
        <w:t xml:space="preserve">ПРИЛОЖЕНИЕ № 3 </w:t>
      </w:r>
    </w:p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к Положению о порядке документооборота и учета </w:t>
      </w:r>
      <w:proofErr w:type="gramStart"/>
      <w:r>
        <w:rPr>
          <w:rFonts w:eastAsia="Times New Roman"/>
          <w:b/>
          <w:bCs/>
          <w:sz w:val="12"/>
          <w:szCs w:val="12"/>
        </w:rPr>
        <w:t>валютных</w:t>
      </w:r>
      <w:proofErr w:type="gramEnd"/>
    </w:p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операций клиентов и осуществления контроля </w:t>
      </w:r>
      <w:proofErr w:type="gramStart"/>
      <w:r>
        <w:rPr>
          <w:rFonts w:eastAsia="Times New Roman"/>
          <w:b/>
          <w:bCs/>
          <w:sz w:val="12"/>
          <w:szCs w:val="12"/>
        </w:rPr>
        <w:t>за</w:t>
      </w:r>
      <w:proofErr w:type="gramEnd"/>
      <w:r>
        <w:rPr>
          <w:rFonts w:eastAsia="Times New Roman"/>
          <w:b/>
          <w:bCs/>
          <w:sz w:val="12"/>
          <w:szCs w:val="12"/>
        </w:rPr>
        <w:t xml:space="preserve"> </w:t>
      </w:r>
      <w:proofErr w:type="gramStart"/>
      <w:r>
        <w:rPr>
          <w:rFonts w:eastAsia="Times New Roman"/>
          <w:b/>
          <w:bCs/>
          <w:sz w:val="12"/>
          <w:szCs w:val="12"/>
        </w:rPr>
        <w:t>их</w:t>
      </w:r>
      <w:proofErr w:type="gramEnd"/>
    </w:p>
    <w:p w:rsidR="002B5D68" w:rsidRDefault="008558EF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проведением в </w:t>
      </w:r>
      <w:r w:rsidR="002B5D68">
        <w:rPr>
          <w:rFonts w:eastAsia="Times New Roman"/>
          <w:b/>
          <w:bCs/>
          <w:sz w:val="12"/>
          <w:szCs w:val="12"/>
        </w:rPr>
        <w:t>АО «МОСКОМБАНК»</w:t>
      </w:r>
    </w:p>
    <w:p w:rsidR="002B5D68" w:rsidRDefault="002B5D68" w:rsidP="002B5D68">
      <w:pPr>
        <w:jc w:val="right"/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1765"/>
      </w:tblGrid>
      <w:tr w:rsidR="002B5D68" w:rsidTr="00BC5AB0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68" w:rsidRDefault="002B5D68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банка ПС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</w:t>
            </w:r>
            <w:r w:rsidR="008558EF">
              <w:rPr>
                <w:b/>
                <w:sz w:val="22"/>
                <w:szCs w:val="22"/>
                <w:lang w:eastAsia="en-US"/>
              </w:rPr>
              <w:t>А</w:t>
            </w:r>
            <w:r>
              <w:rPr>
                <w:b/>
                <w:sz w:val="22"/>
                <w:szCs w:val="22"/>
                <w:lang w:eastAsia="en-US"/>
              </w:rPr>
              <w:t>кционерное  общество  «Московский  Коммерческий  Банк»</w:t>
            </w:r>
          </w:p>
        </w:tc>
      </w:tr>
      <w:tr w:rsidR="002B5D68" w:rsidTr="00BC5AB0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68" w:rsidRDefault="002B5D68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резидента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</w:tr>
    </w:tbl>
    <w:p w:rsidR="00BC5AB0" w:rsidRDefault="00BC5AB0" w:rsidP="00BC5AB0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BC5AB0" w:rsidRDefault="00BC5AB0" w:rsidP="00BC5AB0">
      <w:pPr>
        <w:ind w:left="5783" w:right="57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 </w:t>
      </w:r>
    </w:p>
    <w:p w:rsidR="00BC5AB0" w:rsidRDefault="00BC5AB0" w:rsidP="00BC5AB0">
      <w:pPr>
        <w:pBdr>
          <w:top w:val="single" w:sz="4" w:space="1" w:color="auto"/>
        </w:pBdr>
        <w:spacing w:after="240"/>
        <w:ind w:left="6237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C5AB0" w:rsidTr="00E462DB">
        <w:trPr>
          <w:trHeight w:val="284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паспорту сделки №</w:t>
            </w: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:rsidR="00BC5AB0" w:rsidRDefault="00BC5AB0" w:rsidP="00E46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C5AB0" w:rsidRDefault="00BC5AB0" w:rsidP="00BC5AB0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596"/>
      </w:tblGrid>
      <w:tr w:rsidR="00BC5AB0" w:rsidTr="00E462DB">
        <w:trPr>
          <w:cantSplit/>
          <w:jc w:val="right"/>
        </w:trPr>
        <w:tc>
          <w:tcPr>
            <w:tcW w:w="2128" w:type="dxa"/>
            <w:tcBorders>
              <w:top w:val="nil"/>
              <w:left w:val="nil"/>
              <w:bottom w:val="nil"/>
            </w:tcBorders>
            <w:vAlign w:val="center"/>
          </w:tcPr>
          <w:p w:rsidR="00BC5AB0" w:rsidRDefault="00BC5AB0" w:rsidP="00E462D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C5AB0" w:rsidRDefault="00BC5AB0" w:rsidP="00E462DB">
            <w:pPr>
              <w:jc w:val="center"/>
              <w:rPr>
                <w:sz w:val="19"/>
                <w:szCs w:val="19"/>
              </w:rPr>
            </w:pPr>
          </w:p>
        </w:tc>
      </w:tr>
    </w:tbl>
    <w:p w:rsidR="00BC5AB0" w:rsidRDefault="00BC5AB0" w:rsidP="00BC5AB0">
      <w:pPr>
        <w:spacing w:after="240"/>
        <w:rPr>
          <w:sz w:val="2"/>
          <w:szCs w:val="2"/>
        </w:rPr>
      </w:pPr>
    </w:p>
    <w:p w:rsidR="002B5D68" w:rsidRDefault="002B5D68" w:rsidP="002B5D68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1276"/>
        <w:gridCol w:w="1647"/>
        <w:gridCol w:w="1431"/>
        <w:gridCol w:w="1431"/>
        <w:gridCol w:w="1431"/>
        <w:gridCol w:w="1431"/>
        <w:gridCol w:w="1275"/>
        <w:gridCol w:w="1276"/>
        <w:gridCol w:w="1560"/>
      </w:tblGrid>
      <w:tr w:rsidR="002B5D68" w:rsidTr="002B5D68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вида</w:t>
            </w:r>
            <w:r>
              <w:rPr>
                <w:sz w:val="18"/>
                <w:szCs w:val="18"/>
                <w:lang w:eastAsia="en-US"/>
              </w:rPr>
              <w:br/>
              <w:t>подтверж</w:t>
            </w:r>
            <w:r>
              <w:rPr>
                <w:sz w:val="18"/>
                <w:szCs w:val="18"/>
                <w:lang w:eastAsia="en-US"/>
              </w:rPr>
              <w:softHyphen/>
              <w:t>дающего документа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Признак поставки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</w:t>
            </w:r>
            <w:r>
              <w:rPr>
                <w:sz w:val="18"/>
                <w:szCs w:val="18"/>
                <w:lang w:eastAsia="en-US"/>
              </w:rPr>
              <w:softHyphen/>
              <w:t>мый</w:t>
            </w:r>
            <w:r>
              <w:rPr>
                <w:sz w:val="18"/>
                <w:szCs w:val="18"/>
                <w:lang w:eastAsia="en-US"/>
              </w:rPr>
              <w:br/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страны грузоотпра</w:t>
            </w:r>
            <w:r>
              <w:rPr>
                <w:sz w:val="18"/>
                <w:szCs w:val="18"/>
                <w:lang w:eastAsia="en-US"/>
              </w:rPr>
              <w:softHyphen/>
              <w:t>вителя (грузопо</w:t>
            </w:r>
            <w:r>
              <w:rPr>
                <w:sz w:val="18"/>
                <w:szCs w:val="18"/>
                <w:lang w:eastAsia="en-US"/>
              </w:rPr>
              <w:softHyphen/>
              <w:t>лучателя)</w:t>
            </w:r>
          </w:p>
        </w:tc>
      </w:tr>
      <w:tr w:rsidR="002B5D68" w:rsidTr="002B5D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единицах валюты документа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единицах валюты контракта</w:t>
            </w:r>
            <w:r>
              <w:rPr>
                <w:sz w:val="18"/>
                <w:szCs w:val="18"/>
                <w:lang w:eastAsia="en-US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B5D68" w:rsidTr="002B5D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B5D68" w:rsidTr="002B5D6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B5D68" w:rsidTr="002B5D68">
        <w:trPr>
          <w:cantSplit/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2B5D68" w:rsidTr="002B5D68">
        <w:trPr>
          <w:cantSplit/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2B5D68" w:rsidRDefault="002B5D68" w:rsidP="002B5D68">
      <w:pPr>
        <w:pBdr>
          <w:top w:val="single" w:sz="4" w:space="1" w:color="auto"/>
        </w:pBdr>
        <w:spacing w:before="140" w:line="276" w:lineRule="auto"/>
        <w:ind w:right="125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Примечание.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6"/>
      </w:tblGrid>
      <w:tr w:rsidR="002B5D68" w:rsidTr="002B5D6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</w:p>
        </w:tc>
      </w:tr>
      <w:tr w:rsidR="002B5D68" w:rsidTr="002B5D6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B5D68" w:rsidTr="002B5D6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2126"/>
      </w:tblGrid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(подписи) резидента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/                                  /</w:t>
            </w:r>
          </w:p>
        </w:tc>
      </w:tr>
    </w:tbl>
    <w:p w:rsidR="002B5D68" w:rsidRDefault="002B5D68" w:rsidP="002B5D68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:rsidR="002B5D68" w:rsidRDefault="002B5D68" w:rsidP="002B5D68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банка ПС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0"/>
        <w:gridCol w:w="2957"/>
        <w:gridCol w:w="2957"/>
        <w:gridCol w:w="1888"/>
        <w:gridCol w:w="1070"/>
      </w:tblGrid>
      <w:tr w:rsidR="002B5D68" w:rsidTr="002B5D68">
        <w:tc>
          <w:tcPr>
            <w:tcW w:w="3794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представления резидентом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принятия банком ПС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1070" w:type="dxa"/>
          </w:tcPr>
          <w:p w:rsidR="002B5D68" w:rsidRDefault="002B5D68">
            <w:pPr>
              <w:jc w:val="center"/>
              <w:rPr>
                <w:lang w:eastAsia="en-US"/>
              </w:rPr>
            </w:pP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возврата банком ПС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2B5D68" w:rsidRDefault="002B5D68">
            <w:pPr>
              <w:rPr>
                <w:lang w:eastAsia="en-US"/>
              </w:rPr>
            </w:pP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Причина возврата</w:t>
            </w:r>
          </w:p>
        </w:tc>
        <w:tc>
          <w:tcPr>
            <w:tcW w:w="10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</w:tr>
      <w:tr w:rsidR="002B5D68" w:rsidTr="002B5D68">
        <w:tc>
          <w:tcPr>
            <w:tcW w:w="3794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</w:tr>
    </w:tbl>
    <w:p w:rsidR="002B5D68" w:rsidRDefault="002B5D68" w:rsidP="002B5D68">
      <w:pPr>
        <w:ind w:firstLine="708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2126"/>
      </w:tblGrid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Ответственного лица Банка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</w:tr>
    </w:tbl>
    <w:p w:rsidR="00AD0E63" w:rsidRPr="002B5D68" w:rsidRDefault="00AD0E63" w:rsidP="002B5D68"/>
    <w:sectPr w:rsidR="00AD0E63" w:rsidRPr="002B5D68" w:rsidSect="009852B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6"/>
    <w:rsid w:val="00071798"/>
    <w:rsid w:val="00096EEB"/>
    <w:rsid w:val="000A1136"/>
    <w:rsid w:val="000A584F"/>
    <w:rsid w:val="000B4B69"/>
    <w:rsid w:val="000D38AA"/>
    <w:rsid w:val="000F51E0"/>
    <w:rsid w:val="001068A0"/>
    <w:rsid w:val="001130BE"/>
    <w:rsid w:val="00123BFC"/>
    <w:rsid w:val="00157857"/>
    <w:rsid w:val="001A3749"/>
    <w:rsid w:val="001B397D"/>
    <w:rsid w:val="001D3DD6"/>
    <w:rsid w:val="001F2489"/>
    <w:rsid w:val="00244735"/>
    <w:rsid w:val="00295F18"/>
    <w:rsid w:val="002A6750"/>
    <w:rsid w:val="002B5D68"/>
    <w:rsid w:val="002C2AE0"/>
    <w:rsid w:val="002D6060"/>
    <w:rsid w:val="002E00D4"/>
    <w:rsid w:val="002E4009"/>
    <w:rsid w:val="002F59F4"/>
    <w:rsid w:val="003078EC"/>
    <w:rsid w:val="00316D42"/>
    <w:rsid w:val="00324AEC"/>
    <w:rsid w:val="0035367A"/>
    <w:rsid w:val="003948C3"/>
    <w:rsid w:val="003D4B72"/>
    <w:rsid w:val="003E7514"/>
    <w:rsid w:val="0042340B"/>
    <w:rsid w:val="00461388"/>
    <w:rsid w:val="004861F3"/>
    <w:rsid w:val="004C7523"/>
    <w:rsid w:val="00542F8F"/>
    <w:rsid w:val="005548D8"/>
    <w:rsid w:val="00557E10"/>
    <w:rsid w:val="005624CA"/>
    <w:rsid w:val="005741BC"/>
    <w:rsid w:val="005A5289"/>
    <w:rsid w:val="005F3501"/>
    <w:rsid w:val="006C4836"/>
    <w:rsid w:val="006E6676"/>
    <w:rsid w:val="00707325"/>
    <w:rsid w:val="0071354A"/>
    <w:rsid w:val="00727B43"/>
    <w:rsid w:val="00756CB1"/>
    <w:rsid w:val="00784DCA"/>
    <w:rsid w:val="00785A9D"/>
    <w:rsid w:val="00794239"/>
    <w:rsid w:val="0079731B"/>
    <w:rsid w:val="007E1840"/>
    <w:rsid w:val="007F6BC8"/>
    <w:rsid w:val="00802A35"/>
    <w:rsid w:val="00814ABE"/>
    <w:rsid w:val="008558EF"/>
    <w:rsid w:val="008651F6"/>
    <w:rsid w:val="008B7251"/>
    <w:rsid w:val="008C7E4A"/>
    <w:rsid w:val="008E0A24"/>
    <w:rsid w:val="00923AE3"/>
    <w:rsid w:val="00925C11"/>
    <w:rsid w:val="009305B1"/>
    <w:rsid w:val="00970208"/>
    <w:rsid w:val="00977AC2"/>
    <w:rsid w:val="009823A7"/>
    <w:rsid w:val="009852B5"/>
    <w:rsid w:val="009D5331"/>
    <w:rsid w:val="009E63C3"/>
    <w:rsid w:val="00A07776"/>
    <w:rsid w:val="00A56CBE"/>
    <w:rsid w:val="00A61357"/>
    <w:rsid w:val="00A74159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BC5AB0"/>
    <w:rsid w:val="00BD5043"/>
    <w:rsid w:val="00C00D5A"/>
    <w:rsid w:val="00C14F2C"/>
    <w:rsid w:val="00C26132"/>
    <w:rsid w:val="00C51D62"/>
    <w:rsid w:val="00C65424"/>
    <w:rsid w:val="00CB4947"/>
    <w:rsid w:val="00CD7697"/>
    <w:rsid w:val="00CD7B99"/>
    <w:rsid w:val="00CF469D"/>
    <w:rsid w:val="00D00D2E"/>
    <w:rsid w:val="00D301A3"/>
    <w:rsid w:val="00D37089"/>
    <w:rsid w:val="00D87300"/>
    <w:rsid w:val="00DA16F0"/>
    <w:rsid w:val="00DB4848"/>
    <w:rsid w:val="00DC166C"/>
    <w:rsid w:val="00E11084"/>
    <w:rsid w:val="00EA45C2"/>
    <w:rsid w:val="00EB6249"/>
    <w:rsid w:val="00EF43B3"/>
    <w:rsid w:val="00EF6E46"/>
    <w:rsid w:val="00F259C5"/>
    <w:rsid w:val="00F26E52"/>
    <w:rsid w:val="00F622A7"/>
    <w:rsid w:val="00F734E5"/>
    <w:rsid w:val="00F966C7"/>
    <w:rsid w:val="00FB15F3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2017-09-21T13:05:00Z</dcterms:created>
  <dcterms:modified xsi:type="dcterms:W3CDTF">2017-09-21T13:05:00Z</dcterms:modified>
</cp:coreProperties>
</file>