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DDE" w:rsidRDefault="00030DDE" w:rsidP="008314DD">
      <w:pPr>
        <w:shd w:val="clear" w:color="auto" w:fill="FFFFFF"/>
        <w:spacing w:after="0" w:line="240" w:lineRule="auto"/>
        <w:rPr>
          <w:rFonts w:ascii="Times New Roman" w:eastAsia="Times New Roman" w:hAnsi="Times New Roman"/>
          <w:b/>
          <w:bCs/>
          <w:sz w:val="24"/>
          <w:szCs w:val="24"/>
          <w:lang w:eastAsia="ru-RU"/>
        </w:rPr>
      </w:pPr>
      <w:bookmarkStart w:id="0" w:name="_GoBack"/>
      <w:bookmarkEnd w:id="0"/>
      <w:r w:rsidRPr="00030DDE">
        <w:rPr>
          <w:rFonts w:ascii="Times New Roman" w:eastAsia="Times New Roman" w:hAnsi="Times New Roman"/>
          <w:b/>
          <w:bCs/>
          <w:sz w:val="24"/>
          <w:szCs w:val="24"/>
          <w:lang w:eastAsia="ru-RU"/>
        </w:rPr>
        <w:t xml:space="preserve"> </w:t>
      </w:r>
      <w:bookmarkStart w:id="1" w:name="Tip_dog_441_2010_v4"/>
      <w:bookmarkEnd w:id="1"/>
      <w:r w:rsidR="00535769" w:rsidRPr="00B24D2E">
        <w:rPr>
          <w:rFonts w:ascii="Times New Roman" w:hAnsi="Times New Roman"/>
          <w:noProof/>
          <w:lang w:eastAsia="ru-RU"/>
        </w:rPr>
        <w:drawing>
          <wp:inline distT="0" distB="0" distL="0" distR="0" wp14:anchorId="08A98928" wp14:editId="6AFF7FC5">
            <wp:extent cx="1976755" cy="304736"/>
            <wp:effectExtent l="0" t="0" r="4445"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4178" cy="312047"/>
                    </a:xfrm>
                    <a:prstGeom prst="rect">
                      <a:avLst/>
                    </a:prstGeom>
                    <a:noFill/>
                    <a:ln>
                      <a:noFill/>
                    </a:ln>
                  </pic:spPr>
                </pic:pic>
              </a:graphicData>
            </a:graphic>
          </wp:inline>
        </w:drawing>
      </w:r>
    </w:p>
    <w:p w:rsidR="00295B08" w:rsidRPr="003D1AC9" w:rsidRDefault="00295B08" w:rsidP="00295B08">
      <w:pPr>
        <w:spacing w:after="0" w:line="240" w:lineRule="auto"/>
        <w:jc w:val="right"/>
        <w:rPr>
          <w:rFonts w:ascii="Times New Roman" w:hAnsi="Times New Roman"/>
          <w:b/>
          <w:sz w:val="20"/>
          <w:szCs w:val="20"/>
        </w:rPr>
      </w:pPr>
      <w:r w:rsidRPr="00295B08">
        <w:rPr>
          <w:rFonts w:ascii="Times New Roman" w:hAnsi="Times New Roman"/>
          <w:b/>
          <w:sz w:val="20"/>
          <w:szCs w:val="20"/>
        </w:rPr>
        <w:t xml:space="preserve">Приложение </w:t>
      </w:r>
      <w:r w:rsidRPr="003D1AC9">
        <w:rPr>
          <w:rFonts w:ascii="Times New Roman" w:hAnsi="Times New Roman"/>
          <w:b/>
          <w:sz w:val="20"/>
          <w:szCs w:val="20"/>
        </w:rPr>
        <w:t>5</w:t>
      </w:r>
    </w:p>
    <w:p w:rsidR="00295B08" w:rsidRPr="00295B08" w:rsidRDefault="00295B08" w:rsidP="00295B08">
      <w:pPr>
        <w:spacing w:after="0" w:line="240" w:lineRule="auto"/>
        <w:jc w:val="right"/>
        <w:rPr>
          <w:rFonts w:ascii="Times New Roman" w:hAnsi="Times New Roman"/>
          <w:b/>
          <w:sz w:val="20"/>
          <w:szCs w:val="20"/>
        </w:rPr>
      </w:pPr>
      <w:r w:rsidRPr="00295B08">
        <w:rPr>
          <w:rFonts w:ascii="Times New Roman" w:hAnsi="Times New Roman"/>
          <w:b/>
          <w:sz w:val="20"/>
          <w:szCs w:val="20"/>
        </w:rPr>
        <w:t>к Альбому форм договоров</w:t>
      </w:r>
      <w:r w:rsidRPr="00295B08">
        <w:rPr>
          <w:rStyle w:val="af2"/>
          <w:rFonts w:ascii="Times New Roman" w:hAnsi="Times New Roman"/>
          <w:b/>
        </w:rPr>
        <w:footnoteReference w:id="1"/>
      </w:r>
    </w:p>
    <w:p w:rsidR="00030DDE" w:rsidRDefault="00030DDE" w:rsidP="00030DDE">
      <w:pPr>
        <w:shd w:val="clear" w:color="auto" w:fill="FFFFFF"/>
        <w:spacing w:after="0" w:line="240" w:lineRule="auto"/>
        <w:jc w:val="center"/>
        <w:rPr>
          <w:rFonts w:ascii="Times New Roman" w:eastAsia="Times New Roman" w:hAnsi="Times New Roman"/>
          <w:b/>
          <w:bCs/>
          <w:sz w:val="24"/>
          <w:szCs w:val="24"/>
          <w:lang w:eastAsia="ru-RU"/>
        </w:rPr>
      </w:pPr>
    </w:p>
    <w:p w:rsidR="00030DDE" w:rsidRPr="00443998" w:rsidRDefault="00030DDE" w:rsidP="00030DDE">
      <w:pPr>
        <w:shd w:val="clear" w:color="auto" w:fill="FFFFFF"/>
        <w:spacing w:after="0" w:line="240" w:lineRule="auto"/>
        <w:jc w:val="center"/>
        <w:rPr>
          <w:rFonts w:ascii="Times New Roman" w:eastAsia="Times New Roman" w:hAnsi="Times New Roman"/>
          <w:b/>
          <w:bCs/>
          <w:lang w:eastAsia="ru-RU"/>
        </w:rPr>
      </w:pPr>
      <w:r w:rsidRPr="00443998">
        <w:rPr>
          <w:rFonts w:ascii="Times New Roman" w:eastAsia="Times New Roman" w:hAnsi="Times New Roman"/>
          <w:b/>
          <w:bCs/>
          <w:lang w:eastAsia="ru-RU"/>
        </w:rPr>
        <w:t xml:space="preserve">Договор № </w:t>
      </w:r>
      <w:r w:rsidR="00881C92">
        <w:rPr>
          <w:rFonts w:ascii="Times New Roman" w:eastAsia="Times New Roman" w:hAnsi="Times New Roman"/>
          <w:b/>
          <w:bCs/>
          <w:lang w:eastAsia="ru-RU"/>
        </w:rPr>
        <w:t>КО-</w:t>
      </w:r>
      <w:r w:rsidRPr="00443998">
        <w:rPr>
          <w:rFonts w:ascii="Times New Roman" w:eastAsia="Times New Roman" w:hAnsi="Times New Roman"/>
          <w:b/>
          <w:bCs/>
          <w:lang w:eastAsia="ru-RU"/>
        </w:rPr>
        <w:t>__________</w:t>
      </w:r>
    </w:p>
    <w:p w:rsidR="00030DDE" w:rsidRPr="00443998" w:rsidRDefault="00030DDE" w:rsidP="00030DDE">
      <w:pPr>
        <w:shd w:val="clear" w:color="auto" w:fill="FFFFFF"/>
        <w:spacing w:after="0" w:line="240" w:lineRule="auto"/>
        <w:jc w:val="center"/>
        <w:rPr>
          <w:rFonts w:ascii="Times New Roman" w:eastAsia="Times New Roman" w:hAnsi="Times New Roman"/>
          <w:b/>
          <w:bCs/>
          <w:lang w:eastAsia="ru-RU"/>
        </w:rPr>
      </w:pPr>
      <w:r w:rsidRPr="00443998">
        <w:rPr>
          <w:rFonts w:ascii="Times New Roman" w:eastAsia="Times New Roman" w:hAnsi="Times New Roman"/>
          <w:b/>
          <w:bCs/>
          <w:lang w:eastAsia="ru-RU"/>
        </w:rPr>
        <w:t>на инкассацию</w:t>
      </w:r>
      <w:r w:rsidR="00C07DB6" w:rsidRPr="00443998">
        <w:rPr>
          <w:rFonts w:ascii="Times New Roman" w:eastAsia="Times New Roman" w:hAnsi="Times New Roman"/>
          <w:b/>
          <w:bCs/>
          <w:lang w:eastAsia="ru-RU"/>
        </w:rPr>
        <w:t>, прием</w:t>
      </w:r>
      <w:r w:rsidRPr="00443998">
        <w:rPr>
          <w:rFonts w:ascii="Times New Roman" w:eastAsia="Times New Roman" w:hAnsi="Times New Roman"/>
          <w:b/>
          <w:bCs/>
          <w:lang w:eastAsia="ru-RU"/>
        </w:rPr>
        <w:t xml:space="preserve"> и перечисление денежной наличности</w:t>
      </w:r>
      <w:r w:rsidR="007F0A9D">
        <w:rPr>
          <w:rFonts w:ascii="Times New Roman" w:eastAsia="Times New Roman" w:hAnsi="Times New Roman"/>
          <w:b/>
          <w:bCs/>
          <w:lang w:eastAsia="ru-RU"/>
        </w:rPr>
        <w:t xml:space="preserve"> (оплата КО)</w:t>
      </w:r>
    </w:p>
    <w:p w:rsidR="00030DDE" w:rsidRPr="00443998" w:rsidRDefault="00030DDE" w:rsidP="00030DDE">
      <w:pPr>
        <w:shd w:val="clear" w:color="auto" w:fill="FFFFFF"/>
        <w:spacing w:after="0" w:line="240" w:lineRule="auto"/>
        <w:jc w:val="center"/>
        <w:rPr>
          <w:rFonts w:ascii="Times New Roman" w:eastAsia="Times New Roman" w:hAnsi="Times New Roman"/>
          <w:b/>
          <w:bCs/>
          <w:lang w:eastAsia="ru-RU"/>
        </w:rPr>
      </w:pPr>
    </w:p>
    <w:p w:rsidR="00030DDE" w:rsidRPr="00443998" w:rsidRDefault="00030DDE" w:rsidP="00782344">
      <w:pPr>
        <w:shd w:val="clear" w:color="auto" w:fill="FFFFFF"/>
        <w:spacing w:after="0" w:line="240" w:lineRule="auto"/>
        <w:ind w:firstLine="709"/>
        <w:rPr>
          <w:rFonts w:ascii="Times New Roman" w:eastAsia="Times New Roman" w:hAnsi="Times New Roman"/>
          <w:lang w:eastAsia="ru-RU"/>
        </w:rPr>
      </w:pPr>
      <w:r w:rsidRPr="00443998">
        <w:rPr>
          <w:rFonts w:ascii="Times New Roman" w:eastAsia="Times New Roman" w:hAnsi="Times New Roman"/>
          <w:lang w:eastAsia="ru-RU"/>
        </w:rPr>
        <w:t xml:space="preserve">г. _______                                                                                                           </w:t>
      </w:r>
      <w:r w:rsidR="003E3CFB" w:rsidRPr="00443998">
        <w:rPr>
          <w:rFonts w:ascii="Times New Roman" w:eastAsia="Times New Roman" w:hAnsi="Times New Roman"/>
          <w:lang w:eastAsia="ru-RU"/>
        </w:rPr>
        <w:t>«_____»</w:t>
      </w:r>
      <w:r w:rsidRPr="00443998">
        <w:rPr>
          <w:rFonts w:ascii="Times New Roman" w:eastAsia="Times New Roman" w:hAnsi="Times New Roman"/>
          <w:lang w:eastAsia="ru-RU"/>
        </w:rPr>
        <w:t xml:space="preserve"> ____</w:t>
      </w:r>
      <w:r w:rsidR="003E3CFB" w:rsidRPr="00443998">
        <w:rPr>
          <w:rFonts w:ascii="Times New Roman" w:eastAsia="Times New Roman" w:hAnsi="Times New Roman"/>
          <w:lang w:eastAsia="ru-RU"/>
        </w:rPr>
        <w:t>__</w:t>
      </w:r>
      <w:r w:rsidRPr="00443998">
        <w:rPr>
          <w:rFonts w:ascii="Times New Roman" w:eastAsia="Times New Roman" w:hAnsi="Times New Roman"/>
          <w:lang w:eastAsia="ru-RU"/>
        </w:rPr>
        <w:t>___ 20__г.</w:t>
      </w:r>
    </w:p>
    <w:p w:rsidR="00030DDE" w:rsidRPr="00443998" w:rsidRDefault="00030DDE" w:rsidP="00030DDE">
      <w:pPr>
        <w:spacing w:after="0" w:line="240" w:lineRule="auto"/>
        <w:ind w:firstLine="567"/>
        <w:rPr>
          <w:rFonts w:ascii="Times New Roman" w:hAnsi="Times New Roman"/>
        </w:rPr>
      </w:pPr>
    </w:p>
    <w:p w:rsidR="00030DDE" w:rsidRPr="00443998" w:rsidRDefault="00030DDE" w:rsidP="00030DDE">
      <w:pPr>
        <w:spacing w:after="0" w:line="240" w:lineRule="auto"/>
        <w:ind w:firstLine="709"/>
        <w:jc w:val="both"/>
        <w:rPr>
          <w:rFonts w:ascii="Times New Roman" w:hAnsi="Times New Roman"/>
        </w:rPr>
      </w:pPr>
      <w:r w:rsidRPr="00443998">
        <w:rPr>
          <w:rFonts w:ascii="Times New Roman" w:hAnsi="Times New Roman"/>
          <w:b/>
        </w:rPr>
        <w:t>Публичное акционерное общество «Сбербанк России», ПАО Сбербанк</w:t>
      </w:r>
      <w:r w:rsidRPr="00443998">
        <w:rPr>
          <w:rFonts w:ascii="Times New Roman" w:hAnsi="Times New Roman"/>
        </w:rPr>
        <w:t xml:space="preserve">, именуемое в дальнейшем </w:t>
      </w:r>
      <w:r w:rsidR="00053D3C">
        <w:rPr>
          <w:rFonts w:ascii="Times New Roman" w:hAnsi="Times New Roman"/>
        </w:rPr>
        <w:t>Б</w:t>
      </w:r>
      <w:r w:rsidR="00053D3C" w:rsidRPr="00443998">
        <w:rPr>
          <w:rFonts w:ascii="Times New Roman" w:hAnsi="Times New Roman"/>
        </w:rPr>
        <w:t>анк</w:t>
      </w:r>
      <w:r w:rsidRPr="00443998">
        <w:rPr>
          <w:rFonts w:ascii="Times New Roman" w:hAnsi="Times New Roman"/>
        </w:rPr>
        <w:t xml:space="preserve">, в лице </w:t>
      </w:r>
      <w:r w:rsidRPr="00443998">
        <w:rPr>
          <w:rFonts w:ascii="Times New Roman" w:hAnsi="Times New Roman"/>
          <w:i/>
        </w:rPr>
        <w:t>(</w:t>
      </w:r>
      <w:r w:rsidRPr="00443998">
        <w:rPr>
          <w:rFonts w:ascii="Times New Roman" w:eastAsia="Times New Roman" w:hAnsi="Times New Roman"/>
          <w:i/>
          <w:iCs/>
          <w:lang w:eastAsia="ru-RU"/>
        </w:rPr>
        <w:t xml:space="preserve">должность уполномоченного лица </w:t>
      </w:r>
      <w:r w:rsidR="00053D3C">
        <w:rPr>
          <w:rFonts w:ascii="Times New Roman" w:eastAsia="Times New Roman" w:hAnsi="Times New Roman"/>
          <w:i/>
          <w:iCs/>
          <w:lang w:eastAsia="ru-RU"/>
        </w:rPr>
        <w:t>Банка</w:t>
      </w:r>
      <w:r w:rsidRPr="00443998">
        <w:rPr>
          <w:rFonts w:ascii="Times New Roman" w:eastAsia="Times New Roman" w:hAnsi="Times New Roman"/>
          <w:i/>
          <w:iCs/>
          <w:lang w:eastAsia="ru-RU"/>
        </w:rPr>
        <w:t>, Ф.И.О. полностью)</w:t>
      </w:r>
      <w:r w:rsidRPr="00443998">
        <w:rPr>
          <w:rFonts w:ascii="Times New Roman" w:hAnsi="Times New Roman"/>
        </w:rPr>
        <w:t>, действующего на основании Доверенности № ______ от ___________, с одной сто</w:t>
      </w:r>
      <w:r w:rsidR="00C07DB6" w:rsidRPr="00443998">
        <w:rPr>
          <w:rFonts w:ascii="Times New Roman" w:hAnsi="Times New Roman"/>
        </w:rPr>
        <w:t>роны,</w:t>
      </w:r>
    </w:p>
    <w:p w:rsidR="00030DDE" w:rsidRPr="00443998" w:rsidRDefault="00030DDE" w:rsidP="00030DDE">
      <w:pPr>
        <w:spacing w:after="0" w:line="240" w:lineRule="auto"/>
        <w:ind w:firstLine="709"/>
        <w:jc w:val="both"/>
        <w:rPr>
          <w:rFonts w:ascii="Times New Roman" w:hAnsi="Times New Roman"/>
        </w:rPr>
      </w:pPr>
      <w:r w:rsidRPr="00443998">
        <w:rPr>
          <w:rFonts w:ascii="Times New Roman" w:hAnsi="Times New Roman"/>
          <w:b/>
          <w:i/>
        </w:rPr>
        <w:t>(Полное наименование кредитной организации)</w:t>
      </w:r>
      <w:r w:rsidRPr="00443998">
        <w:rPr>
          <w:rFonts w:ascii="Times New Roman" w:hAnsi="Times New Roman"/>
        </w:rPr>
        <w:t>, именуем</w:t>
      </w:r>
      <w:r w:rsidR="0056429B" w:rsidRPr="00443998">
        <w:rPr>
          <w:rFonts w:ascii="Times New Roman" w:hAnsi="Times New Roman"/>
        </w:rPr>
        <w:t>__</w:t>
      </w:r>
      <w:r w:rsidRPr="00443998">
        <w:rPr>
          <w:rFonts w:ascii="Times New Roman" w:hAnsi="Times New Roman"/>
        </w:rPr>
        <w:t xml:space="preserve"> в дальнейшем </w:t>
      </w:r>
      <w:r w:rsidR="00053D3C">
        <w:rPr>
          <w:rFonts w:ascii="Times New Roman" w:hAnsi="Times New Roman"/>
        </w:rPr>
        <w:t>Кредитная организация</w:t>
      </w:r>
      <w:r w:rsidRPr="00443998">
        <w:rPr>
          <w:rFonts w:ascii="Times New Roman" w:hAnsi="Times New Roman"/>
        </w:rPr>
        <w:t xml:space="preserve">, в лице </w:t>
      </w:r>
      <w:r w:rsidRPr="00443998">
        <w:rPr>
          <w:rFonts w:ascii="Times New Roman" w:hAnsi="Times New Roman"/>
          <w:i/>
        </w:rPr>
        <w:t>(</w:t>
      </w:r>
      <w:r w:rsidRPr="00443998">
        <w:rPr>
          <w:rFonts w:ascii="Times New Roman" w:eastAsia="Times New Roman" w:hAnsi="Times New Roman"/>
          <w:i/>
          <w:iCs/>
          <w:lang w:eastAsia="ru-RU"/>
        </w:rPr>
        <w:t xml:space="preserve">должность уполномоченного лица </w:t>
      </w:r>
      <w:r w:rsidR="00053D3C">
        <w:rPr>
          <w:rFonts w:ascii="Times New Roman" w:eastAsia="Times New Roman" w:hAnsi="Times New Roman"/>
          <w:i/>
          <w:iCs/>
          <w:lang w:eastAsia="ru-RU"/>
        </w:rPr>
        <w:t>Кредитной организации</w:t>
      </w:r>
      <w:r w:rsidRPr="00443998">
        <w:rPr>
          <w:rFonts w:ascii="Times New Roman" w:eastAsia="Times New Roman" w:hAnsi="Times New Roman"/>
          <w:i/>
          <w:iCs/>
          <w:lang w:eastAsia="ru-RU"/>
        </w:rPr>
        <w:t>, Ф.И.О. полностью)</w:t>
      </w:r>
      <w:r w:rsidRPr="00443998">
        <w:rPr>
          <w:rFonts w:ascii="Times New Roman" w:hAnsi="Times New Roman"/>
        </w:rPr>
        <w:t xml:space="preserve">, действующего(ей) на основании ____________________________, со второй стороны, и </w:t>
      </w:r>
    </w:p>
    <w:p w:rsidR="00030DDE" w:rsidRPr="00443998" w:rsidRDefault="00030DDE" w:rsidP="00030DDE">
      <w:pPr>
        <w:spacing w:after="0" w:line="240" w:lineRule="auto"/>
        <w:ind w:firstLine="709"/>
        <w:jc w:val="both"/>
        <w:rPr>
          <w:rFonts w:ascii="Times New Roman" w:eastAsia="Times New Roman" w:hAnsi="Times New Roman"/>
          <w:lang w:eastAsia="ru-RU"/>
        </w:rPr>
      </w:pPr>
      <w:r w:rsidRPr="00443998">
        <w:rPr>
          <w:rFonts w:ascii="Times New Roman" w:hAnsi="Times New Roman"/>
          <w:b/>
          <w:i/>
        </w:rPr>
        <w:t>(Полное наименование юридического лица)</w:t>
      </w:r>
      <w:r w:rsidRPr="00443998">
        <w:rPr>
          <w:rFonts w:ascii="Times New Roman" w:hAnsi="Times New Roman"/>
        </w:rPr>
        <w:t>, именуем</w:t>
      </w:r>
      <w:r w:rsidR="0056429B" w:rsidRPr="00443998">
        <w:rPr>
          <w:rFonts w:ascii="Times New Roman" w:hAnsi="Times New Roman"/>
        </w:rPr>
        <w:t>__</w:t>
      </w:r>
      <w:r w:rsidRPr="00443998">
        <w:rPr>
          <w:rFonts w:ascii="Times New Roman" w:hAnsi="Times New Roman"/>
        </w:rPr>
        <w:t xml:space="preserve"> в дальнейшем Клиент, в лице </w:t>
      </w:r>
      <w:r w:rsidRPr="00443998">
        <w:rPr>
          <w:rFonts w:ascii="Times New Roman" w:hAnsi="Times New Roman"/>
          <w:i/>
        </w:rPr>
        <w:t>(</w:t>
      </w:r>
      <w:r w:rsidRPr="00443998">
        <w:rPr>
          <w:rFonts w:ascii="Times New Roman" w:eastAsia="Times New Roman" w:hAnsi="Times New Roman"/>
          <w:i/>
          <w:iCs/>
          <w:lang w:eastAsia="ru-RU"/>
        </w:rPr>
        <w:t>должность уполномоченного лица Клиента, Ф.И.О. полностью)</w:t>
      </w:r>
      <w:r w:rsidRPr="00443998">
        <w:rPr>
          <w:rFonts w:ascii="Times New Roman" w:hAnsi="Times New Roman"/>
        </w:rPr>
        <w:t xml:space="preserve">, действующего(ей) на основании ____________________________ с третьей стороны, </w:t>
      </w:r>
      <w:r w:rsidRPr="00443998">
        <w:rPr>
          <w:rFonts w:ascii="Times New Roman" w:eastAsia="Times New Roman" w:hAnsi="Times New Roman"/>
          <w:lang w:eastAsia="ru-RU"/>
        </w:rPr>
        <w:t>далее при совместном наименовании Стороны и кажд</w:t>
      </w:r>
      <w:r w:rsidR="007A1B00">
        <w:rPr>
          <w:rFonts w:ascii="Times New Roman" w:eastAsia="Times New Roman" w:hAnsi="Times New Roman"/>
          <w:lang w:eastAsia="ru-RU"/>
        </w:rPr>
        <w:t>ая</w:t>
      </w:r>
      <w:r w:rsidRPr="00443998">
        <w:rPr>
          <w:rFonts w:ascii="Times New Roman" w:eastAsia="Times New Roman" w:hAnsi="Times New Roman"/>
          <w:lang w:eastAsia="ru-RU"/>
        </w:rPr>
        <w:t xml:space="preserve"> в отдельности Сторона, заключили настоящий Договор (далее – Договор) о нижеследующем:</w:t>
      </w:r>
    </w:p>
    <w:p w:rsidR="00030DDE" w:rsidRPr="00443998" w:rsidRDefault="00030DDE" w:rsidP="00030DDE">
      <w:pPr>
        <w:spacing w:after="0" w:line="240" w:lineRule="auto"/>
        <w:ind w:firstLine="709"/>
        <w:jc w:val="both"/>
        <w:rPr>
          <w:rFonts w:ascii="Times New Roman" w:eastAsia="Times New Roman" w:hAnsi="Times New Roman"/>
          <w:lang w:eastAsia="ru-RU"/>
        </w:rPr>
      </w:pPr>
    </w:p>
    <w:p w:rsidR="00030DDE" w:rsidRPr="00443998" w:rsidRDefault="00030DDE" w:rsidP="00BC73A9">
      <w:pPr>
        <w:pStyle w:val="a8"/>
        <w:numPr>
          <w:ilvl w:val="0"/>
          <w:numId w:val="1"/>
        </w:numPr>
        <w:tabs>
          <w:tab w:val="left" w:pos="993"/>
        </w:tabs>
        <w:spacing w:after="0" w:line="240" w:lineRule="auto"/>
        <w:ind w:left="0" w:firstLine="567"/>
        <w:jc w:val="both"/>
        <w:rPr>
          <w:rFonts w:ascii="Times New Roman" w:hAnsi="Times New Roman"/>
          <w:b/>
        </w:rPr>
      </w:pPr>
      <w:r w:rsidRPr="00443998">
        <w:rPr>
          <w:rFonts w:ascii="Times New Roman" w:hAnsi="Times New Roman"/>
          <w:b/>
        </w:rPr>
        <w:t xml:space="preserve">Предмет и общие положения </w:t>
      </w:r>
      <w:r w:rsidR="00BC73A9" w:rsidRPr="00443998">
        <w:rPr>
          <w:rFonts w:ascii="Times New Roman" w:hAnsi="Times New Roman"/>
          <w:b/>
        </w:rPr>
        <w:t>Договора</w:t>
      </w:r>
    </w:p>
    <w:p w:rsidR="00C07DB6" w:rsidRPr="00443998" w:rsidRDefault="00C07DB6" w:rsidP="00C07DB6">
      <w:pPr>
        <w:shd w:val="clear" w:color="auto" w:fill="FFFFFF"/>
        <w:tabs>
          <w:tab w:val="left" w:pos="-284"/>
          <w:tab w:val="left" w:pos="426"/>
        </w:tabs>
        <w:spacing w:after="0" w:line="240" w:lineRule="auto"/>
        <w:ind w:firstLine="567"/>
        <w:jc w:val="both"/>
        <w:rPr>
          <w:rFonts w:ascii="Times New Roman" w:eastAsia="Times New Roman" w:hAnsi="Times New Roman"/>
          <w:lang w:eastAsia="ru-RU"/>
        </w:rPr>
      </w:pPr>
      <w:r w:rsidRPr="00443998">
        <w:rPr>
          <w:rFonts w:ascii="Times New Roman" w:hAnsi="Times New Roman"/>
        </w:rPr>
        <w:t xml:space="preserve">1.1. </w:t>
      </w:r>
      <w:r w:rsidR="00053D3C">
        <w:rPr>
          <w:rFonts w:ascii="Times New Roman" w:eastAsia="Times New Roman" w:hAnsi="Times New Roman"/>
          <w:lang w:eastAsia="ru-RU"/>
        </w:rPr>
        <w:t>Банк</w:t>
      </w:r>
      <w:r w:rsidR="00053D3C" w:rsidRPr="00443998">
        <w:rPr>
          <w:rFonts w:ascii="Times New Roman" w:eastAsia="Times New Roman" w:hAnsi="Times New Roman"/>
          <w:lang w:eastAsia="ru-RU"/>
        </w:rPr>
        <w:t xml:space="preserve"> </w:t>
      </w:r>
      <w:r w:rsidRPr="00443998">
        <w:rPr>
          <w:rFonts w:ascii="Times New Roman" w:eastAsia="Times New Roman" w:hAnsi="Times New Roman"/>
          <w:lang w:eastAsia="ru-RU"/>
        </w:rPr>
        <w:t xml:space="preserve">в соответствии с действующим законодательством Российской Федерации, нормативными актами Банка России и условиями Договора оказывает </w:t>
      </w:r>
      <w:r w:rsidR="003E5BEB" w:rsidRPr="00443998">
        <w:rPr>
          <w:rFonts w:ascii="Times New Roman" w:eastAsia="Times New Roman" w:hAnsi="Times New Roman"/>
          <w:lang w:eastAsia="ru-RU"/>
        </w:rPr>
        <w:t xml:space="preserve">Клиенту </w:t>
      </w:r>
      <w:r w:rsidRPr="00443998">
        <w:rPr>
          <w:rFonts w:ascii="Times New Roman" w:eastAsia="Times New Roman" w:hAnsi="Times New Roman"/>
          <w:lang w:eastAsia="ru-RU"/>
        </w:rPr>
        <w:t>следующие услуги:</w:t>
      </w:r>
    </w:p>
    <w:p w:rsidR="00030DDE" w:rsidRPr="00443998" w:rsidRDefault="00C07DB6" w:rsidP="00C07DB6">
      <w:pPr>
        <w:pStyle w:val="a8"/>
        <w:spacing w:after="0" w:line="240" w:lineRule="auto"/>
        <w:ind w:left="0" w:firstLine="567"/>
        <w:jc w:val="both"/>
        <w:rPr>
          <w:rFonts w:ascii="Times New Roman" w:hAnsi="Times New Roman"/>
        </w:rPr>
      </w:pPr>
      <w:r w:rsidRPr="00443998">
        <w:rPr>
          <w:rFonts w:ascii="Times New Roman" w:hAnsi="Times New Roman"/>
        </w:rPr>
        <w:t xml:space="preserve">1.1.1. </w:t>
      </w:r>
      <w:r w:rsidR="002D61C7" w:rsidRPr="00443998">
        <w:rPr>
          <w:rFonts w:ascii="Times New Roman" w:hAnsi="Times New Roman"/>
        </w:rPr>
        <w:t>и</w:t>
      </w:r>
      <w:r w:rsidRPr="00443998">
        <w:rPr>
          <w:rFonts w:ascii="Times New Roman" w:hAnsi="Times New Roman"/>
        </w:rPr>
        <w:t>нкассация денежной наличности Клиента, а также охрана перевозимой денежной наличности от посягательств третьих лиц;</w:t>
      </w:r>
    </w:p>
    <w:p w:rsidR="00C07DB6" w:rsidRPr="00443998" w:rsidRDefault="00C07DB6" w:rsidP="00C07DB6">
      <w:pPr>
        <w:spacing w:after="0" w:line="240" w:lineRule="auto"/>
        <w:ind w:firstLine="567"/>
        <w:jc w:val="both"/>
        <w:rPr>
          <w:rFonts w:ascii="Times New Roman" w:hAnsi="Times New Roman"/>
        </w:rPr>
      </w:pPr>
      <w:r w:rsidRPr="00443998">
        <w:rPr>
          <w:rFonts w:ascii="Times New Roman" w:hAnsi="Times New Roman"/>
        </w:rPr>
        <w:t xml:space="preserve">1.1.2. </w:t>
      </w:r>
      <w:r w:rsidR="002D61C7" w:rsidRPr="00443998">
        <w:rPr>
          <w:rFonts w:ascii="Times New Roman" w:hAnsi="Times New Roman"/>
        </w:rPr>
        <w:t>п</w:t>
      </w:r>
      <w:r w:rsidRPr="00443998">
        <w:rPr>
          <w:rFonts w:ascii="Times New Roman" w:hAnsi="Times New Roman"/>
        </w:rPr>
        <w:t xml:space="preserve">рием денежной наличности </w:t>
      </w:r>
      <w:r w:rsidR="00D84FB2">
        <w:rPr>
          <w:rFonts w:ascii="Times New Roman" w:hAnsi="Times New Roman"/>
        </w:rPr>
        <w:t xml:space="preserve">в рублях </w:t>
      </w:r>
      <w:r w:rsidR="00FB79BC" w:rsidRPr="00443998">
        <w:rPr>
          <w:rFonts w:ascii="Times New Roman" w:hAnsi="Times New Roman"/>
        </w:rPr>
        <w:t>Российской Федераци</w:t>
      </w:r>
      <w:r w:rsidRPr="00443998">
        <w:rPr>
          <w:rFonts w:ascii="Times New Roman" w:hAnsi="Times New Roman"/>
        </w:rPr>
        <w:t>и</w:t>
      </w:r>
      <w:r w:rsidR="00FB79BC" w:rsidRPr="00443998">
        <w:rPr>
          <w:rFonts w:ascii="Times New Roman" w:hAnsi="Times New Roman"/>
        </w:rPr>
        <w:t>,</w:t>
      </w:r>
      <w:r w:rsidRPr="00443998">
        <w:rPr>
          <w:rFonts w:ascii="Times New Roman" w:hAnsi="Times New Roman"/>
        </w:rPr>
        <w:t xml:space="preserve"> ее </w:t>
      </w:r>
      <w:r w:rsidR="00FB79BC" w:rsidRPr="00443998">
        <w:rPr>
          <w:rFonts w:ascii="Times New Roman" w:hAnsi="Times New Roman"/>
        </w:rPr>
        <w:t xml:space="preserve">пересчет и </w:t>
      </w:r>
      <w:r w:rsidRPr="00443998">
        <w:rPr>
          <w:rFonts w:ascii="Times New Roman" w:hAnsi="Times New Roman"/>
        </w:rPr>
        <w:t xml:space="preserve">перечисление на счёт(а) Клиента, открытый(е) в </w:t>
      </w:r>
      <w:r w:rsidR="00053D3C">
        <w:rPr>
          <w:rFonts w:ascii="Times New Roman" w:hAnsi="Times New Roman"/>
        </w:rPr>
        <w:t>Кредитной организации (далее – КО)</w:t>
      </w:r>
      <w:r w:rsidRPr="00443998">
        <w:rPr>
          <w:rFonts w:ascii="Times New Roman" w:hAnsi="Times New Roman"/>
        </w:rPr>
        <w:t>:</w:t>
      </w:r>
    </w:p>
    <w:p w:rsidR="00C07DB6" w:rsidRPr="00443998" w:rsidRDefault="00C07DB6" w:rsidP="00C07DB6">
      <w:pPr>
        <w:spacing w:after="0" w:line="240" w:lineRule="auto"/>
        <w:ind w:firstLine="900"/>
        <w:jc w:val="both"/>
        <w:rPr>
          <w:rFonts w:ascii="Times New Roman" w:hAnsi="Times New Roman"/>
        </w:rPr>
      </w:pPr>
      <w:r w:rsidRPr="00443998">
        <w:rPr>
          <w:rFonts w:ascii="Times New Roman" w:hAnsi="Times New Roman"/>
        </w:rPr>
        <w:t xml:space="preserve">- №______________________ </w:t>
      </w:r>
      <w:r w:rsidRPr="00B2695B">
        <w:rPr>
          <w:rFonts w:ascii="Times New Roman" w:hAnsi="Times New Roman"/>
          <w:i/>
          <w:iCs/>
        </w:rPr>
        <w:t>(номер счёта Клиента)</w:t>
      </w:r>
      <w:r w:rsidRPr="00B2695B">
        <w:rPr>
          <w:rFonts w:ascii="Times New Roman" w:hAnsi="Times New Roman"/>
        </w:rPr>
        <w:t xml:space="preserve"> в </w:t>
      </w:r>
      <w:r w:rsidRPr="00B2695B">
        <w:rPr>
          <w:rFonts w:ascii="Times New Roman" w:hAnsi="Times New Roman"/>
          <w:i/>
          <w:iCs/>
        </w:rPr>
        <w:t xml:space="preserve">(наименование </w:t>
      </w:r>
      <w:r w:rsidR="00C44504" w:rsidRPr="00B2695B">
        <w:rPr>
          <w:rFonts w:ascii="Times New Roman" w:hAnsi="Times New Roman"/>
          <w:i/>
          <w:iCs/>
        </w:rPr>
        <w:t xml:space="preserve">филиала </w:t>
      </w:r>
      <w:r w:rsidR="00053D3C" w:rsidRPr="00B2695B">
        <w:rPr>
          <w:rFonts w:ascii="Times New Roman" w:hAnsi="Times New Roman"/>
          <w:i/>
          <w:iCs/>
        </w:rPr>
        <w:t>КО</w:t>
      </w:r>
      <w:r w:rsidRPr="00B2695B">
        <w:rPr>
          <w:rFonts w:ascii="Times New Roman" w:hAnsi="Times New Roman"/>
          <w:i/>
          <w:iCs/>
        </w:rPr>
        <w:t>, в которо</w:t>
      </w:r>
      <w:r w:rsidR="00C44504" w:rsidRPr="00B2695B">
        <w:rPr>
          <w:rFonts w:ascii="Times New Roman" w:hAnsi="Times New Roman"/>
          <w:i/>
          <w:iCs/>
        </w:rPr>
        <w:t>м</w:t>
      </w:r>
      <w:r w:rsidRPr="00B2695B">
        <w:rPr>
          <w:rFonts w:ascii="Times New Roman" w:hAnsi="Times New Roman"/>
          <w:i/>
          <w:iCs/>
        </w:rPr>
        <w:t xml:space="preserve"> открыт счет Клиента)</w:t>
      </w:r>
      <w:r w:rsidR="00911F46" w:rsidRPr="00B2695B">
        <w:rPr>
          <w:rFonts w:ascii="Times New Roman" w:hAnsi="Times New Roman"/>
          <w:i/>
          <w:iCs/>
        </w:rPr>
        <w:t xml:space="preserve">, </w:t>
      </w:r>
      <w:r w:rsidR="00911F46" w:rsidRPr="00B2695B">
        <w:rPr>
          <w:rFonts w:ascii="Times New Roman" w:hAnsi="Times New Roman"/>
          <w:iCs/>
        </w:rPr>
        <w:t xml:space="preserve">БИК </w:t>
      </w:r>
      <w:r w:rsidR="00911F46" w:rsidRPr="001974EB">
        <w:rPr>
          <w:rFonts w:ascii="Times New Roman" w:hAnsi="Times New Roman"/>
          <w:iCs/>
        </w:rPr>
        <w:t>____________</w:t>
      </w:r>
      <w:r w:rsidRPr="00911F46">
        <w:rPr>
          <w:rFonts w:ascii="Times New Roman" w:hAnsi="Times New Roman"/>
          <w:iCs/>
        </w:rPr>
        <w:t>;</w:t>
      </w:r>
    </w:p>
    <w:p w:rsidR="00CC796E" w:rsidRDefault="00C07DB6" w:rsidP="00C07DB6">
      <w:pPr>
        <w:spacing w:after="0" w:line="240" w:lineRule="auto"/>
        <w:ind w:firstLine="900"/>
        <w:jc w:val="both"/>
        <w:rPr>
          <w:rFonts w:ascii="Times New Roman" w:hAnsi="Times New Roman"/>
          <w:i/>
          <w:iCs/>
          <w:u w:val="single"/>
        </w:rPr>
      </w:pPr>
      <w:r w:rsidRPr="00443998">
        <w:rPr>
          <w:rFonts w:ascii="Times New Roman" w:hAnsi="Times New Roman"/>
        </w:rPr>
        <w:t xml:space="preserve">- №______________________ </w:t>
      </w:r>
      <w:r w:rsidRPr="00B2695B">
        <w:rPr>
          <w:rFonts w:ascii="Times New Roman" w:hAnsi="Times New Roman"/>
          <w:i/>
          <w:iCs/>
        </w:rPr>
        <w:t>(номер счёта Клиента)</w:t>
      </w:r>
      <w:r w:rsidRPr="00B2695B">
        <w:rPr>
          <w:rFonts w:ascii="Times New Roman" w:hAnsi="Times New Roman"/>
        </w:rPr>
        <w:t xml:space="preserve"> в </w:t>
      </w:r>
      <w:r w:rsidRPr="00B2695B">
        <w:rPr>
          <w:rFonts w:ascii="Times New Roman" w:hAnsi="Times New Roman"/>
          <w:i/>
          <w:iCs/>
        </w:rPr>
        <w:t xml:space="preserve">(наименование </w:t>
      </w:r>
      <w:r w:rsidR="00C44504" w:rsidRPr="00B2695B">
        <w:rPr>
          <w:rFonts w:ascii="Times New Roman" w:hAnsi="Times New Roman"/>
          <w:i/>
          <w:iCs/>
        </w:rPr>
        <w:t xml:space="preserve">филиала </w:t>
      </w:r>
      <w:r w:rsidR="00053D3C" w:rsidRPr="00B2695B">
        <w:rPr>
          <w:rFonts w:ascii="Times New Roman" w:hAnsi="Times New Roman"/>
          <w:i/>
          <w:iCs/>
        </w:rPr>
        <w:t>КО</w:t>
      </w:r>
      <w:r w:rsidRPr="00B2695B">
        <w:rPr>
          <w:rFonts w:ascii="Times New Roman" w:hAnsi="Times New Roman"/>
          <w:i/>
          <w:iCs/>
        </w:rPr>
        <w:t>, в которо</w:t>
      </w:r>
      <w:r w:rsidR="00C44504" w:rsidRPr="00B2695B">
        <w:rPr>
          <w:rFonts w:ascii="Times New Roman" w:hAnsi="Times New Roman"/>
          <w:i/>
          <w:iCs/>
        </w:rPr>
        <w:t>м</w:t>
      </w:r>
      <w:r w:rsidRPr="00B2695B">
        <w:rPr>
          <w:rFonts w:ascii="Times New Roman" w:hAnsi="Times New Roman"/>
          <w:i/>
          <w:iCs/>
        </w:rPr>
        <w:t xml:space="preserve"> открыт счет Клиента)</w:t>
      </w:r>
      <w:r w:rsidR="00911F46" w:rsidRPr="00B2695B">
        <w:rPr>
          <w:rFonts w:ascii="Times New Roman" w:hAnsi="Times New Roman"/>
          <w:i/>
          <w:iCs/>
        </w:rPr>
        <w:t xml:space="preserve">, </w:t>
      </w:r>
      <w:r w:rsidR="00911F46" w:rsidRPr="00B2695B">
        <w:rPr>
          <w:rFonts w:ascii="Times New Roman" w:hAnsi="Times New Roman"/>
          <w:iCs/>
        </w:rPr>
        <w:t>БИК</w:t>
      </w:r>
      <w:r w:rsidR="00911F46" w:rsidRPr="00911F46">
        <w:rPr>
          <w:rFonts w:ascii="Times New Roman" w:hAnsi="Times New Roman"/>
          <w:iCs/>
          <w:u w:val="single"/>
        </w:rPr>
        <w:t xml:space="preserve"> </w:t>
      </w:r>
      <w:r w:rsidR="00911F46" w:rsidRPr="001974EB">
        <w:rPr>
          <w:rFonts w:ascii="Times New Roman" w:hAnsi="Times New Roman"/>
          <w:iCs/>
        </w:rPr>
        <w:t>____________</w:t>
      </w:r>
      <w:r w:rsidR="00CC796E" w:rsidRPr="00911F46">
        <w:rPr>
          <w:rFonts w:ascii="Times New Roman" w:hAnsi="Times New Roman"/>
          <w:iCs/>
          <w:u w:val="single"/>
        </w:rPr>
        <w:t>;</w:t>
      </w:r>
    </w:p>
    <w:p w:rsidR="00C07DB6" w:rsidRPr="00443998" w:rsidRDefault="00CC796E" w:rsidP="00C07DB6">
      <w:pPr>
        <w:spacing w:after="0" w:line="240" w:lineRule="auto"/>
        <w:ind w:firstLine="900"/>
        <w:jc w:val="both"/>
        <w:rPr>
          <w:rFonts w:ascii="Times New Roman" w:hAnsi="Times New Roman"/>
        </w:rPr>
      </w:pPr>
      <w:r>
        <w:rPr>
          <w:rFonts w:ascii="Times New Roman" w:eastAsia="Times New Roman" w:hAnsi="Times New Roman"/>
          <w:lang w:eastAsia="ru-RU"/>
        </w:rPr>
        <w:t>-</w:t>
      </w:r>
      <w:r w:rsidRPr="00CC796E">
        <w:rPr>
          <w:rFonts w:ascii="Times New Roman" w:eastAsia="Times New Roman" w:hAnsi="Times New Roman"/>
          <w:lang w:eastAsia="ru-RU"/>
        </w:rPr>
        <w:t xml:space="preserve"> … … … </w:t>
      </w:r>
      <w:r w:rsidR="00C07DB6" w:rsidRPr="00443998">
        <w:rPr>
          <w:rFonts w:ascii="Times New Roman" w:hAnsi="Times New Roman"/>
          <w:i/>
          <w:iCs/>
        </w:rPr>
        <w:t>.</w:t>
      </w:r>
    </w:p>
    <w:p w:rsidR="00FB79BC" w:rsidRPr="00443998" w:rsidRDefault="00FB79BC" w:rsidP="00055B2D">
      <w:pPr>
        <w:pStyle w:val="a8"/>
        <w:spacing w:after="0" w:line="240" w:lineRule="auto"/>
        <w:ind w:left="0" w:firstLine="567"/>
        <w:jc w:val="both"/>
        <w:rPr>
          <w:rFonts w:ascii="Times New Roman" w:hAnsi="Times New Roman"/>
          <w:bCs/>
        </w:rPr>
      </w:pPr>
      <w:r w:rsidRPr="00443998">
        <w:rPr>
          <w:rFonts w:ascii="Times New Roman" w:hAnsi="Times New Roman"/>
        </w:rPr>
        <w:t xml:space="preserve">1.2. </w:t>
      </w:r>
      <w:r w:rsidR="00053D3C">
        <w:rPr>
          <w:rFonts w:ascii="Times New Roman" w:hAnsi="Times New Roman"/>
        </w:rPr>
        <w:t>КО</w:t>
      </w:r>
      <w:r w:rsidR="00053D3C" w:rsidRPr="00443998">
        <w:rPr>
          <w:rFonts w:ascii="Times New Roman" w:hAnsi="Times New Roman"/>
        </w:rPr>
        <w:t xml:space="preserve"> </w:t>
      </w:r>
      <w:r w:rsidRPr="00443998">
        <w:rPr>
          <w:rFonts w:ascii="Times New Roman" w:eastAsia="Times New Roman" w:hAnsi="Times New Roman"/>
          <w:lang w:eastAsia="ru-RU"/>
        </w:rPr>
        <w:t>в соответствии с действующим законодательством Российской Федерации, нормативными актами Банка России и условиями Договора оказывает Клиенту</w:t>
      </w:r>
      <w:r w:rsidR="00A4141C" w:rsidRPr="00443998">
        <w:rPr>
          <w:rFonts w:ascii="Times New Roman" w:eastAsia="Times New Roman" w:hAnsi="Times New Roman"/>
          <w:lang w:eastAsia="ru-RU"/>
        </w:rPr>
        <w:t xml:space="preserve"> услуги по </w:t>
      </w:r>
      <w:r w:rsidRPr="00443998">
        <w:rPr>
          <w:rFonts w:ascii="Times New Roman" w:eastAsia="Times New Roman" w:hAnsi="Times New Roman"/>
          <w:lang w:eastAsia="ru-RU"/>
        </w:rPr>
        <w:t xml:space="preserve"> </w:t>
      </w:r>
      <w:r w:rsidRPr="00443998">
        <w:rPr>
          <w:rFonts w:ascii="Times New Roman" w:hAnsi="Times New Roman"/>
          <w:bCs/>
        </w:rPr>
        <w:t>координ</w:t>
      </w:r>
      <w:r w:rsidR="00A4141C" w:rsidRPr="00443998">
        <w:rPr>
          <w:rFonts w:ascii="Times New Roman" w:hAnsi="Times New Roman"/>
          <w:bCs/>
        </w:rPr>
        <w:t>ации</w:t>
      </w:r>
      <w:r w:rsidRPr="00443998">
        <w:rPr>
          <w:rFonts w:ascii="Times New Roman" w:hAnsi="Times New Roman"/>
          <w:bCs/>
        </w:rPr>
        <w:t xml:space="preserve"> взаимодействи</w:t>
      </w:r>
      <w:r w:rsidR="00A4141C" w:rsidRPr="00443998">
        <w:rPr>
          <w:rFonts w:ascii="Times New Roman" w:hAnsi="Times New Roman"/>
          <w:bCs/>
        </w:rPr>
        <w:t>я</w:t>
      </w:r>
      <w:r w:rsidRPr="00443998">
        <w:rPr>
          <w:rFonts w:ascii="Times New Roman" w:hAnsi="Times New Roman"/>
          <w:bCs/>
        </w:rPr>
        <w:t xml:space="preserve"> Клиента и </w:t>
      </w:r>
      <w:r w:rsidR="00053D3C">
        <w:rPr>
          <w:rFonts w:ascii="Times New Roman" w:hAnsi="Times New Roman"/>
          <w:bCs/>
        </w:rPr>
        <w:t>Банка</w:t>
      </w:r>
      <w:r w:rsidR="00053D3C" w:rsidRPr="00443998">
        <w:rPr>
          <w:rFonts w:ascii="Times New Roman" w:hAnsi="Times New Roman"/>
          <w:bCs/>
        </w:rPr>
        <w:t xml:space="preserve"> </w:t>
      </w:r>
      <w:r w:rsidRPr="00443998">
        <w:rPr>
          <w:rFonts w:ascii="Times New Roman" w:hAnsi="Times New Roman"/>
          <w:bCs/>
        </w:rPr>
        <w:t xml:space="preserve">в процессе оказания </w:t>
      </w:r>
      <w:r w:rsidR="00053D3C">
        <w:rPr>
          <w:rFonts w:ascii="Times New Roman" w:hAnsi="Times New Roman"/>
          <w:bCs/>
        </w:rPr>
        <w:t>Банком</w:t>
      </w:r>
      <w:r w:rsidR="00053D3C" w:rsidRPr="00443998">
        <w:rPr>
          <w:rFonts w:ascii="Times New Roman" w:hAnsi="Times New Roman"/>
          <w:bCs/>
        </w:rPr>
        <w:t xml:space="preserve"> </w:t>
      </w:r>
      <w:r w:rsidRPr="00443998">
        <w:rPr>
          <w:rFonts w:ascii="Times New Roman" w:hAnsi="Times New Roman"/>
          <w:bCs/>
        </w:rPr>
        <w:t>услуг, предусмотренных п. 1.1. Договора.</w:t>
      </w:r>
    </w:p>
    <w:p w:rsidR="00D20BDA" w:rsidRPr="00443998" w:rsidRDefault="00D20BDA" w:rsidP="00055B2D">
      <w:pPr>
        <w:spacing w:after="0" w:line="240" w:lineRule="auto"/>
        <w:ind w:firstLine="567"/>
        <w:jc w:val="both"/>
        <w:rPr>
          <w:rFonts w:ascii="Times New Roman" w:hAnsi="Times New Roman"/>
        </w:rPr>
      </w:pPr>
      <w:r w:rsidRPr="00443998">
        <w:rPr>
          <w:rFonts w:ascii="Times New Roman" w:hAnsi="Times New Roman"/>
        </w:rPr>
        <w:t xml:space="preserve">1.3. Условия оказания услуг, указанных в п.1.1.1. Договора, а также ответственность Сторон за их невыполнение приведены в Приложении № </w:t>
      </w:r>
      <w:r w:rsidR="003A0EF2">
        <w:rPr>
          <w:rFonts w:ascii="Times New Roman" w:hAnsi="Times New Roman"/>
        </w:rPr>
        <w:t>1</w:t>
      </w:r>
      <w:r w:rsidR="003A0EF2" w:rsidRPr="00443998">
        <w:rPr>
          <w:rFonts w:ascii="Times New Roman" w:hAnsi="Times New Roman"/>
        </w:rPr>
        <w:t xml:space="preserve"> </w:t>
      </w:r>
      <w:r w:rsidRPr="00443998">
        <w:rPr>
          <w:rFonts w:ascii="Times New Roman" w:hAnsi="Times New Roman"/>
        </w:rPr>
        <w:t>к Договору.</w:t>
      </w:r>
    </w:p>
    <w:p w:rsidR="00D20BDA" w:rsidRPr="00443998" w:rsidRDefault="00D20BDA" w:rsidP="00055B2D">
      <w:pPr>
        <w:spacing w:after="0" w:line="240" w:lineRule="auto"/>
        <w:ind w:firstLine="567"/>
        <w:jc w:val="both"/>
        <w:rPr>
          <w:rFonts w:ascii="Times New Roman" w:hAnsi="Times New Roman"/>
        </w:rPr>
      </w:pPr>
      <w:r w:rsidRPr="00443998">
        <w:rPr>
          <w:rFonts w:ascii="Times New Roman" w:hAnsi="Times New Roman"/>
        </w:rPr>
        <w:t xml:space="preserve">Условия оказания услуг, указанных в п.1.1.2. Договора, а также ответственность Сторон за их невыполнение приведены в Приложении № </w:t>
      </w:r>
      <w:r w:rsidR="003A0EF2">
        <w:rPr>
          <w:rFonts w:ascii="Times New Roman" w:hAnsi="Times New Roman"/>
        </w:rPr>
        <w:t>3</w:t>
      </w:r>
      <w:r w:rsidR="003A0EF2" w:rsidRPr="00443998">
        <w:rPr>
          <w:rFonts w:ascii="Times New Roman" w:hAnsi="Times New Roman"/>
        </w:rPr>
        <w:t xml:space="preserve"> </w:t>
      </w:r>
      <w:r w:rsidRPr="00443998">
        <w:rPr>
          <w:rFonts w:ascii="Times New Roman" w:hAnsi="Times New Roman"/>
        </w:rPr>
        <w:t>к Договору.</w:t>
      </w:r>
    </w:p>
    <w:p w:rsidR="001E661A" w:rsidRPr="00443998" w:rsidRDefault="001E661A" w:rsidP="00055B2D">
      <w:pPr>
        <w:spacing w:after="0" w:line="240" w:lineRule="auto"/>
        <w:ind w:firstLine="567"/>
        <w:jc w:val="both"/>
        <w:rPr>
          <w:rFonts w:ascii="Times New Roman" w:hAnsi="Times New Roman"/>
        </w:rPr>
      </w:pPr>
      <w:r w:rsidRPr="00443998">
        <w:rPr>
          <w:rFonts w:ascii="Times New Roman" w:hAnsi="Times New Roman"/>
        </w:rPr>
        <w:t xml:space="preserve">1.4. Инкассация денежной наличности Клиента осуществляется согласно Правилам инкассации (Приложение № </w:t>
      </w:r>
      <w:r w:rsidR="003A0EF2">
        <w:rPr>
          <w:rFonts w:ascii="Times New Roman" w:hAnsi="Times New Roman"/>
        </w:rPr>
        <w:t>2</w:t>
      </w:r>
      <w:r w:rsidR="003A0EF2" w:rsidRPr="00443998">
        <w:rPr>
          <w:rFonts w:ascii="Times New Roman" w:hAnsi="Times New Roman"/>
        </w:rPr>
        <w:t xml:space="preserve"> </w:t>
      </w:r>
      <w:r w:rsidRPr="00443998">
        <w:rPr>
          <w:rFonts w:ascii="Times New Roman" w:hAnsi="Times New Roman"/>
        </w:rPr>
        <w:t>к Договору).</w:t>
      </w:r>
    </w:p>
    <w:p w:rsidR="001E661A" w:rsidRPr="00443998" w:rsidRDefault="001E661A" w:rsidP="00055B2D">
      <w:pPr>
        <w:spacing w:after="0" w:line="240" w:lineRule="auto"/>
        <w:ind w:firstLine="567"/>
        <w:jc w:val="both"/>
        <w:rPr>
          <w:rFonts w:ascii="Times New Roman" w:hAnsi="Times New Roman"/>
        </w:rPr>
      </w:pPr>
      <w:r w:rsidRPr="00443998">
        <w:rPr>
          <w:rFonts w:ascii="Times New Roman" w:hAnsi="Times New Roman"/>
        </w:rPr>
        <w:t xml:space="preserve">Прием и перечисление денежной наличности осуществляются согласно Правилам приема денежной наличности (Приложение № </w:t>
      </w:r>
      <w:r w:rsidR="003A0EF2">
        <w:rPr>
          <w:rFonts w:ascii="Times New Roman" w:hAnsi="Times New Roman"/>
        </w:rPr>
        <w:t>4</w:t>
      </w:r>
      <w:r w:rsidR="003A0EF2" w:rsidRPr="00443998">
        <w:rPr>
          <w:rFonts w:ascii="Times New Roman" w:hAnsi="Times New Roman"/>
        </w:rPr>
        <w:t xml:space="preserve"> </w:t>
      </w:r>
      <w:r w:rsidRPr="00443998">
        <w:rPr>
          <w:rFonts w:ascii="Times New Roman" w:hAnsi="Times New Roman"/>
        </w:rPr>
        <w:t>к Договору).</w:t>
      </w:r>
    </w:p>
    <w:p w:rsidR="00D20BDA" w:rsidRPr="00443998" w:rsidRDefault="00251A17" w:rsidP="00055B2D">
      <w:pPr>
        <w:spacing w:after="0" w:line="240" w:lineRule="auto"/>
        <w:ind w:firstLine="567"/>
        <w:jc w:val="both"/>
        <w:rPr>
          <w:rFonts w:ascii="Times New Roman" w:hAnsi="Times New Roman"/>
        </w:rPr>
      </w:pPr>
      <w:r w:rsidRPr="00443998">
        <w:rPr>
          <w:rFonts w:ascii="Times New Roman" w:hAnsi="Times New Roman"/>
        </w:rPr>
        <w:t>1.</w:t>
      </w:r>
      <w:r w:rsidR="001E661A" w:rsidRPr="00443998">
        <w:rPr>
          <w:rFonts w:ascii="Times New Roman" w:hAnsi="Times New Roman"/>
        </w:rPr>
        <w:t>5</w:t>
      </w:r>
      <w:r w:rsidRPr="00443998">
        <w:rPr>
          <w:rFonts w:ascii="Times New Roman" w:hAnsi="Times New Roman"/>
        </w:rPr>
        <w:t xml:space="preserve">. Адреса объектов Клиента, а также дни и часы осуществления инкассации указаны в Приложении № </w:t>
      </w:r>
      <w:r w:rsidR="003A0EF2">
        <w:rPr>
          <w:rFonts w:ascii="Times New Roman" w:hAnsi="Times New Roman"/>
        </w:rPr>
        <w:t>5</w:t>
      </w:r>
      <w:r w:rsidR="003A0EF2" w:rsidRPr="00443998">
        <w:rPr>
          <w:rFonts w:ascii="Times New Roman" w:hAnsi="Times New Roman"/>
        </w:rPr>
        <w:t xml:space="preserve"> </w:t>
      </w:r>
      <w:r w:rsidRPr="00443998">
        <w:rPr>
          <w:rFonts w:ascii="Times New Roman" w:hAnsi="Times New Roman"/>
        </w:rPr>
        <w:t>к  Договору.</w:t>
      </w:r>
    </w:p>
    <w:p w:rsidR="00FB79BC" w:rsidRPr="00443998" w:rsidRDefault="00CF2F58" w:rsidP="00055B2D">
      <w:pPr>
        <w:pStyle w:val="a8"/>
        <w:spacing w:after="0" w:line="240" w:lineRule="auto"/>
        <w:ind w:left="0" w:firstLine="567"/>
        <w:jc w:val="both"/>
        <w:rPr>
          <w:rFonts w:ascii="Times New Roman" w:hAnsi="Times New Roman"/>
        </w:rPr>
      </w:pPr>
      <w:r w:rsidRPr="00443998">
        <w:rPr>
          <w:rFonts w:ascii="Times New Roman" w:hAnsi="Times New Roman"/>
        </w:rPr>
        <w:t xml:space="preserve">1.6. </w:t>
      </w:r>
      <w:r w:rsidR="003A0EF2" w:rsidRPr="003A0EF2">
        <w:rPr>
          <w:rFonts w:ascii="Times New Roman" w:hAnsi="Times New Roman"/>
        </w:rPr>
        <w:t xml:space="preserve">Стороны договорились, что оплата услуг Банка по Договору осуществляется в полном объеме </w:t>
      </w:r>
      <w:r w:rsidR="003A0EF2">
        <w:rPr>
          <w:rFonts w:ascii="Times New Roman" w:hAnsi="Times New Roman"/>
        </w:rPr>
        <w:t>КО</w:t>
      </w:r>
      <w:r w:rsidR="003A0EF2" w:rsidRPr="003A0EF2">
        <w:rPr>
          <w:rFonts w:ascii="Times New Roman" w:hAnsi="Times New Roman"/>
        </w:rPr>
        <w:t xml:space="preserve">. Стороны согласны, что размер платы за оказанные Банком услуги, порядок и сроки ее взимания с </w:t>
      </w:r>
      <w:r w:rsidR="003A0EF2">
        <w:rPr>
          <w:rFonts w:ascii="Times New Roman" w:hAnsi="Times New Roman"/>
        </w:rPr>
        <w:t>КО</w:t>
      </w:r>
      <w:r w:rsidR="003A0EF2" w:rsidRPr="003A0EF2">
        <w:rPr>
          <w:rFonts w:ascii="Times New Roman" w:hAnsi="Times New Roman"/>
        </w:rPr>
        <w:t xml:space="preserve"> определяются отдельным соглашением между </w:t>
      </w:r>
      <w:r w:rsidR="003A0EF2">
        <w:rPr>
          <w:rFonts w:ascii="Times New Roman" w:hAnsi="Times New Roman"/>
        </w:rPr>
        <w:t>КО</w:t>
      </w:r>
      <w:r w:rsidR="003A0EF2" w:rsidRPr="003A0EF2">
        <w:rPr>
          <w:rFonts w:ascii="Times New Roman" w:hAnsi="Times New Roman"/>
        </w:rPr>
        <w:t xml:space="preserve"> и Банком</w:t>
      </w:r>
      <w:r w:rsidR="00396B25">
        <w:rPr>
          <w:rFonts w:ascii="Times New Roman" w:hAnsi="Times New Roman"/>
        </w:rPr>
        <w:t xml:space="preserve"> (далее – Соглашение об оплате)</w:t>
      </w:r>
      <w:r w:rsidR="003A0EF2" w:rsidRPr="003A0EF2">
        <w:rPr>
          <w:rFonts w:ascii="Times New Roman" w:hAnsi="Times New Roman"/>
        </w:rPr>
        <w:t>.</w:t>
      </w:r>
    </w:p>
    <w:p w:rsidR="00CF2F58" w:rsidRPr="00443998" w:rsidRDefault="003A0EF2" w:rsidP="00055B2D">
      <w:pPr>
        <w:autoSpaceDE w:val="0"/>
        <w:autoSpaceDN w:val="0"/>
        <w:spacing w:after="0" w:line="240" w:lineRule="auto"/>
        <w:ind w:firstLine="567"/>
        <w:jc w:val="both"/>
        <w:rPr>
          <w:rFonts w:ascii="Times New Roman" w:hAnsi="Times New Roman"/>
        </w:rPr>
      </w:pPr>
      <w:r>
        <w:rPr>
          <w:rFonts w:ascii="Times New Roman" w:hAnsi="Times New Roman"/>
        </w:rPr>
        <w:t xml:space="preserve">1.6.1. </w:t>
      </w:r>
      <w:r w:rsidR="00CF2F58" w:rsidRPr="00443998">
        <w:rPr>
          <w:rFonts w:ascii="Times New Roman" w:hAnsi="Times New Roman"/>
        </w:rPr>
        <w:t xml:space="preserve">В случае просрочки </w:t>
      </w:r>
      <w:r w:rsidR="00053D3C">
        <w:rPr>
          <w:rFonts w:ascii="Times New Roman" w:hAnsi="Times New Roman"/>
        </w:rPr>
        <w:t>КО</w:t>
      </w:r>
      <w:r w:rsidR="00053D3C" w:rsidRPr="00443998">
        <w:rPr>
          <w:rFonts w:ascii="Times New Roman" w:hAnsi="Times New Roman"/>
        </w:rPr>
        <w:t xml:space="preserve"> </w:t>
      </w:r>
      <w:r w:rsidR="00CF2F58" w:rsidRPr="00443998">
        <w:rPr>
          <w:rFonts w:ascii="Times New Roman" w:hAnsi="Times New Roman"/>
        </w:rPr>
        <w:t xml:space="preserve">срока оплаты услуг </w:t>
      </w:r>
      <w:r w:rsidR="00053D3C">
        <w:rPr>
          <w:rFonts w:ascii="Times New Roman" w:hAnsi="Times New Roman"/>
        </w:rPr>
        <w:t>Банка</w:t>
      </w:r>
      <w:r w:rsidR="00053D3C" w:rsidRPr="00443998">
        <w:rPr>
          <w:rFonts w:ascii="Times New Roman" w:hAnsi="Times New Roman"/>
        </w:rPr>
        <w:t xml:space="preserve"> </w:t>
      </w:r>
      <w:r w:rsidR="00CF2F58" w:rsidRPr="00443998">
        <w:rPr>
          <w:rFonts w:ascii="Times New Roman" w:hAnsi="Times New Roman"/>
        </w:rPr>
        <w:t xml:space="preserve">свыше 15 (пятнадцати) календарных дней, </w:t>
      </w:r>
      <w:r w:rsidR="00053D3C">
        <w:rPr>
          <w:rFonts w:ascii="Times New Roman" w:hAnsi="Times New Roman"/>
        </w:rPr>
        <w:t>Банк</w:t>
      </w:r>
      <w:r w:rsidR="00053D3C" w:rsidRPr="00443998">
        <w:rPr>
          <w:rFonts w:ascii="Times New Roman" w:hAnsi="Times New Roman"/>
        </w:rPr>
        <w:t xml:space="preserve"> </w:t>
      </w:r>
      <w:r w:rsidR="00CF2F58" w:rsidRPr="00443998">
        <w:rPr>
          <w:rFonts w:ascii="Times New Roman" w:hAnsi="Times New Roman"/>
        </w:rPr>
        <w:t xml:space="preserve">имеет право, письменно известив Клиента и </w:t>
      </w:r>
      <w:r w:rsidR="00053D3C">
        <w:rPr>
          <w:rFonts w:ascii="Times New Roman" w:hAnsi="Times New Roman"/>
        </w:rPr>
        <w:t>КО</w:t>
      </w:r>
      <w:r w:rsidR="00CF2F58" w:rsidRPr="00443998">
        <w:rPr>
          <w:rFonts w:ascii="Times New Roman" w:hAnsi="Times New Roman"/>
        </w:rPr>
        <w:t xml:space="preserve">, в одностороннем порядке приостановить выполнение своих обязательств по Договору до поступления средств </w:t>
      </w:r>
      <w:r w:rsidR="00740C4E" w:rsidRPr="00443998">
        <w:rPr>
          <w:rFonts w:ascii="Times New Roman" w:hAnsi="Times New Roman"/>
        </w:rPr>
        <w:t xml:space="preserve">за оказанные услуги </w:t>
      </w:r>
      <w:r w:rsidR="00CF2F58" w:rsidRPr="00443998">
        <w:rPr>
          <w:rFonts w:ascii="Times New Roman" w:hAnsi="Times New Roman"/>
        </w:rPr>
        <w:t xml:space="preserve">на счет </w:t>
      </w:r>
      <w:r w:rsidR="00053D3C">
        <w:rPr>
          <w:rFonts w:ascii="Times New Roman" w:hAnsi="Times New Roman"/>
        </w:rPr>
        <w:t>Банка</w:t>
      </w:r>
      <w:r w:rsidR="00740C4E" w:rsidRPr="00590618">
        <w:rPr>
          <w:rFonts w:ascii="Times New Roman" w:hAnsi="Times New Roman"/>
          <w:sz w:val="23"/>
          <w:szCs w:val="23"/>
        </w:rPr>
        <w:t>, указанный в счете на оплату услуг</w:t>
      </w:r>
      <w:r w:rsidR="00CF2F58" w:rsidRPr="00443998">
        <w:rPr>
          <w:rFonts w:ascii="Times New Roman" w:hAnsi="Times New Roman"/>
        </w:rPr>
        <w:t>.</w:t>
      </w:r>
    </w:p>
    <w:p w:rsidR="00CF2F58" w:rsidRPr="005E20C6" w:rsidRDefault="003A0EF2" w:rsidP="00055B2D">
      <w:pPr>
        <w:shd w:val="clear" w:color="auto" w:fill="FFFFFF"/>
        <w:spacing w:after="0" w:line="240" w:lineRule="auto"/>
        <w:ind w:firstLine="567"/>
        <w:jc w:val="both"/>
        <w:rPr>
          <w:rFonts w:ascii="Times New Roman" w:hAnsi="Times New Roman"/>
        </w:rPr>
      </w:pPr>
      <w:r>
        <w:rPr>
          <w:rFonts w:ascii="Times New Roman" w:hAnsi="Times New Roman"/>
        </w:rPr>
        <w:lastRenderedPageBreak/>
        <w:t xml:space="preserve">1.6.2. </w:t>
      </w:r>
      <w:r w:rsidR="00053D3C">
        <w:rPr>
          <w:rFonts w:ascii="Times New Roman" w:hAnsi="Times New Roman"/>
        </w:rPr>
        <w:t>Банк</w:t>
      </w:r>
      <w:r w:rsidR="00053D3C" w:rsidRPr="00443998">
        <w:rPr>
          <w:rFonts w:ascii="Times New Roman" w:hAnsi="Times New Roman"/>
        </w:rPr>
        <w:t xml:space="preserve"> </w:t>
      </w:r>
      <w:r w:rsidR="00CF2F58" w:rsidRPr="00443998">
        <w:rPr>
          <w:rFonts w:ascii="Times New Roman" w:hAnsi="Times New Roman"/>
        </w:rPr>
        <w:t xml:space="preserve">имеет право в одностороннем порядке изменить размер платы за услуги, предусмотренные п. 1.1. Договора, уведомив об этом </w:t>
      </w:r>
      <w:r w:rsidR="00FE599E">
        <w:rPr>
          <w:rFonts w:ascii="Times New Roman" w:hAnsi="Times New Roman"/>
        </w:rPr>
        <w:t>КО</w:t>
      </w:r>
      <w:r w:rsidR="00CF2F58" w:rsidRPr="00443998">
        <w:rPr>
          <w:rFonts w:ascii="Times New Roman" w:hAnsi="Times New Roman"/>
        </w:rPr>
        <w:t xml:space="preserve"> письменно не позднее, чем за </w:t>
      </w:r>
      <w:r w:rsidR="003D1AC9">
        <w:rPr>
          <w:rFonts w:ascii="Times New Roman" w:hAnsi="Times New Roman"/>
        </w:rPr>
        <w:t>30</w:t>
      </w:r>
      <w:r w:rsidR="003D1AC9" w:rsidRPr="00443998">
        <w:rPr>
          <w:rFonts w:ascii="Times New Roman" w:hAnsi="Times New Roman"/>
        </w:rPr>
        <w:t xml:space="preserve"> </w:t>
      </w:r>
      <w:r w:rsidR="00CF2F58" w:rsidRPr="00443998">
        <w:rPr>
          <w:rFonts w:ascii="Times New Roman" w:hAnsi="Times New Roman"/>
        </w:rPr>
        <w:t>(</w:t>
      </w:r>
      <w:r w:rsidR="003D1AC9">
        <w:rPr>
          <w:rFonts w:ascii="Times New Roman" w:hAnsi="Times New Roman"/>
        </w:rPr>
        <w:t>тридцать</w:t>
      </w:r>
      <w:r w:rsidR="00CF2F58" w:rsidRPr="00443998">
        <w:rPr>
          <w:rFonts w:ascii="Times New Roman" w:hAnsi="Times New Roman"/>
        </w:rPr>
        <w:t xml:space="preserve">) </w:t>
      </w:r>
      <w:r w:rsidR="003D1AC9">
        <w:rPr>
          <w:rFonts w:ascii="Times New Roman" w:hAnsi="Times New Roman"/>
        </w:rPr>
        <w:t>календарных дней</w:t>
      </w:r>
      <w:r w:rsidR="003D1AC9" w:rsidRPr="00443998">
        <w:rPr>
          <w:rFonts w:ascii="Times New Roman" w:hAnsi="Times New Roman"/>
        </w:rPr>
        <w:t xml:space="preserve"> </w:t>
      </w:r>
      <w:r w:rsidR="00CF2F58" w:rsidRPr="00443998">
        <w:rPr>
          <w:rFonts w:ascii="Times New Roman" w:hAnsi="Times New Roman"/>
        </w:rPr>
        <w:t xml:space="preserve">до даты его изменения. Изменение размера оплаты </w:t>
      </w:r>
      <w:r w:rsidR="00FE599E">
        <w:rPr>
          <w:rFonts w:ascii="Times New Roman" w:hAnsi="Times New Roman"/>
        </w:rPr>
        <w:t xml:space="preserve">услуг </w:t>
      </w:r>
      <w:r w:rsidR="00CF2F58" w:rsidRPr="00443998">
        <w:rPr>
          <w:rFonts w:ascii="Times New Roman" w:hAnsi="Times New Roman"/>
        </w:rPr>
        <w:t xml:space="preserve">вступает в силу с даты, указанной </w:t>
      </w:r>
      <w:r w:rsidR="00FE599E">
        <w:rPr>
          <w:rFonts w:ascii="Times New Roman" w:hAnsi="Times New Roman"/>
        </w:rPr>
        <w:t>Банком</w:t>
      </w:r>
      <w:r w:rsidR="00FE599E" w:rsidRPr="00443998">
        <w:rPr>
          <w:rFonts w:ascii="Times New Roman" w:hAnsi="Times New Roman"/>
        </w:rPr>
        <w:t xml:space="preserve"> </w:t>
      </w:r>
      <w:r w:rsidR="00CF2F58" w:rsidRPr="00443998">
        <w:rPr>
          <w:rFonts w:ascii="Times New Roman" w:hAnsi="Times New Roman"/>
        </w:rPr>
        <w:t>в уведомлении.</w:t>
      </w:r>
      <w:r w:rsidR="005E20C6">
        <w:rPr>
          <w:rFonts w:ascii="Times New Roman" w:hAnsi="Times New Roman"/>
        </w:rPr>
        <w:t xml:space="preserve"> </w:t>
      </w:r>
      <w:r w:rsidR="005E20C6" w:rsidRPr="005E20C6">
        <w:rPr>
          <w:rFonts w:ascii="Times New Roman" w:hAnsi="Times New Roman"/>
          <w:snapToGrid w:val="0"/>
        </w:rPr>
        <w:t>Направляемое письменное уведомление должно в обязательном порядке содержать сведения о номере договора и дате его заключения.</w:t>
      </w:r>
    </w:p>
    <w:p w:rsidR="00CF2F58" w:rsidRPr="00443998" w:rsidRDefault="00CF2F58" w:rsidP="00055B2D">
      <w:pPr>
        <w:spacing w:after="0" w:line="240" w:lineRule="auto"/>
        <w:ind w:firstLine="567"/>
        <w:rPr>
          <w:rFonts w:ascii="Times New Roman" w:hAnsi="Times New Roman"/>
        </w:rPr>
      </w:pPr>
      <w:r w:rsidRPr="00443998">
        <w:rPr>
          <w:rFonts w:ascii="Times New Roman" w:eastAsia="Times New Roman" w:hAnsi="Times New Roman"/>
          <w:lang w:eastAsia="ru-RU"/>
        </w:rPr>
        <w:t xml:space="preserve">1.7. </w:t>
      </w:r>
      <w:r w:rsidRPr="00443998">
        <w:rPr>
          <w:rFonts w:ascii="Times New Roman" w:hAnsi="Times New Roman"/>
        </w:rPr>
        <w:t xml:space="preserve">Клиент и </w:t>
      </w:r>
      <w:r w:rsidR="00FE599E">
        <w:rPr>
          <w:rFonts w:ascii="Times New Roman" w:hAnsi="Times New Roman"/>
        </w:rPr>
        <w:t>КО</w:t>
      </w:r>
      <w:r w:rsidR="00FE599E" w:rsidRPr="00443998">
        <w:rPr>
          <w:rFonts w:ascii="Times New Roman" w:hAnsi="Times New Roman"/>
        </w:rPr>
        <w:t xml:space="preserve"> </w:t>
      </w:r>
      <w:r w:rsidRPr="00443998">
        <w:rPr>
          <w:rFonts w:ascii="Times New Roman" w:hAnsi="Times New Roman"/>
        </w:rPr>
        <w:t>обязуются:</w:t>
      </w:r>
    </w:p>
    <w:p w:rsidR="00CF2F58" w:rsidRPr="00443998" w:rsidRDefault="00CF2F58" w:rsidP="00055B2D">
      <w:pPr>
        <w:spacing w:after="0" w:line="240" w:lineRule="auto"/>
        <w:ind w:firstLine="567"/>
        <w:rPr>
          <w:rFonts w:ascii="Times New Roman" w:hAnsi="Times New Roman"/>
        </w:rPr>
      </w:pPr>
      <w:r w:rsidRPr="00443998">
        <w:rPr>
          <w:rFonts w:ascii="Times New Roman" w:hAnsi="Times New Roman"/>
        </w:rPr>
        <w:t>1.7.1. Обеспечить:</w:t>
      </w:r>
    </w:p>
    <w:p w:rsidR="00CF2F58" w:rsidRPr="00443998" w:rsidRDefault="00CF2F58" w:rsidP="00CF2F58">
      <w:pPr>
        <w:spacing w:after="0" w:line="240" w:lineRule="auto"/>
        <w:ind w:firstLine="540"/>
        <w:jc w:val="both"/>
        <w:rPr>
          <w:rFonts w:ascii="Times New Roman" w:hAnsi="Times New Roman"/>
        </w:rPr>
      </w:pPr>
      <w:r w:rsidRPr="00443998">
        <w:rPr>
          <w:rFonts w:ascii="Times New Roman" w:hAnsi="Times New Roman"/>
        </w:rPr>
        <w:t xml:space="preserve">– предоставление </w:t>
      </w:r>
      <w:r w:rsidR="00FE599E">
        <w:rPr>
          <w:rFonts w:ascii="Times New Roman" w:hAnsi="Times New Roman"/>
        </w:rPr>
        <w:t>Банку</w:t>
      </w:r>
      <w:r w:rsidR="00FE599E" w:rsidRPr="00443998">
        <w:rPr>
          <w:rFonts w:ascii="Times New Roman" w:hAnsi="Times New Roman"/>
        </w:rPr>
        <w:t xml:space="preserve"> </w:t>
      </w:r>
      <w:r w:rsidRPr="00443998">
        <w:rPr>
          <w:rFonts w:ascii="Times New Roman" w:hAnsi="Times New Roman"/>
        </w:rPr>
        <w:t xml:space="preserve">персональных данных, а также документов, подтверждающих полномочия, лиц, подписывающих от имени Клиента и </w:t>
      </w:r>
      <w:r w:rsidR="00FE599E">
        <w:rPr>
          <w:rFonts w:ascii="Times New Roman" w:hAnsi="Times New Roman"/>
        </w:rPr>
        <w:t>КО</w:t>
      </w:r>
      <w:r w:rsidR="00FE599E" w:rsidRPr="00443998">
        <w:rPr>
          <w:rFonts w:ascii="Times New Roman" w:hAnsi="Times New Roman"/>
        </w:rPr>
        <w:t xml:space="preserve"> </w:t>
      </w:r>
      <w:r w:rsidRPr="00443998">
        <w:rPr>
          <w:rFonts w:ascii="Times New Roman" w:hAnsi="Times New Roman"/>
        </w:rPr>
        <w:t>Договор;</w:t>
      </w:r>
    </w:p>
    <w:p w:rsidR="00CF2F58" w:rsidRDefault="00CF2F58" w:rsidP="00CF2F58">
      <w:pPr>
        <w:spacing w:after="0" w:line="240" w:lineRule="auto"/>
        <w:ind w:firstLine="567"/>
        <w:jc w:val="both"/>
        <w:rPr>
          <w:rFonts w:ascii="Times New Roman" w:hAnsi="Times New Roman"/>
        </w:rPr>
      </w:pPr>
      <w:r w:rsidRPr="00443998">
        <w:rPr>
          <w:rFonts w:ascii="Times New Roman" w:hAnsi="Times New Roman"/>
        </w:rPr>
        <w:t xml:space="preserve">– предоставление согласия работников, а также иных лиц, чьи персональные данные содержатся в представляемых Клиентом и </w:t>
      </w:r>
      <w:r w:rsidR="00FE599E">
        <w:rPr>
          <w:rFonts w:ascii="Times New Roman" w:hAnsi="Times New Roman"/>
        </w:rPr>
        <w:t>КО</w:t>
      </w:r>
      <w:r w:rsidRPr="00443998">
        <w:rPr>
          <w:rFonts w:ascii="Times New Roman" w:hAnsi="Times New Roman"/>
        </w:rPr>
        <w:t xml:space="preserve"> </w:t>
      </w:r>
      <w:r w:rsidR="00FE599E">
        <w:rPr>
          <w:rFonts w:ascii="Times New Roman" w:hAnsi="Times New Roman"/>
        </w:rPr>
        <w:t>Банку</w:t>
      </w:r>
      <w:r w:rsidR="00FE599E" w:rsidRPr="00443998">
        <w:rPr>
          <w:rFonts w:ascii="Times New Roman" w:hAnsi="Times New Roman"/>
        </w:rPr>
        <w:t xml:space="preserve"> </w:t>
      </w:r>
      <w:r w:rsidRPr="00443998">
        <w:rPr>
          <w:rFonts w:ascii="Times New Roman" w:hAnsi="Times New Roman"/>
        </w:rPr>
        <w:t xml:space="preserve">документах, на проверку и обработку (включая автоматизированную обработку) их персональных данных </w:t>
      </w:r>
      <w:r w:rsidR="00FE599E">
        <w:rPr>
          <w:rFonts w:ascii="Times New Roman" w:hAnsi="Times New Roman"/>
        </w:rPr>
        <w:t>Банком</w:t>
      </w:r>
      <w:r w:rsidRPr="00443998">
        <w:rPr>
          <w:rFonts w:ascii="Times New Roman" w:hAnsi="Times New Roman"/>
        </w:rPr>
        <w:t>, в целях установленных Договором</w:t>
      </w:r>
      <w:r w:rsidR="006A33DC">
        <w:rPr>
          <w:rFonts w:ascii="Times New Roman" w:hAnsi="Times New Roman"/>
        </w:rPr>
        <w:t>,</w:t>
      </w:r>
      <w:r w:rsidRPr="00443998">
        <w:rPr>
          <w:rFonts w:ascii="Times New Roman" w:hAnsi="Times New Roman"/>
        </w:rPr>
        <w:t xml:space="preserve"> и в соответствии с требованиями действующего законодательства Российской Федерации, в том числе Федерального закона от 27 июля 2006 года № 152 – ФЗ «О персональных данных».</w:t>
      </w:r>
    </w:p>
    <w:p w:rsidR="00FE599E" w:rsidRDefault="00FE599E" w:rsidP="00CF2F58">
      <w:pPr>
        <w:spacing w:after="0" w:line="240" w:lineRule="auto"/>
        <w:ind w:firstLine="567"/>
        <w:jc w:val="both"/>
        <w:rPr>
          <w:rFonts w:ascii="Times New Roman" w:hAnsi="Times New Roman"/>
        </w:rPr>
      </w:pPr>
      <w:r>
        <w:rPr>
          <w:rFonts w:ascii="Times New Roman" w:hAnsi="Times New Roman"/>
        </w:rPr>
        <w:t>1.7</w:t>
      </w:r>
      <w:r w:rsidRPr="009B7BB4">
        <w:rPr>
          <w:rFonts w:ascii="Times New Roman" w:hAnsi="Times New Roman"/>
        </w:rPr>
        <w:t xml:space="preserve">.2. </w:t>
      </w:r>
      <w:r w:rsidR="009B7BB4" w:rsidRPr="009B7BB4">
        <w:rPr>
          <w:rFonts w:ascii="Times New Roman" w:hAnsi="Times New Roman"/>
        </w:rPr>
        <w:t>Письменно сообщать Банку обо всех планируемых изменениях, в том числе, но не исключительно: об изменениях наименования, места нахождения</w:t>
      </w:r>
      <w:r w:rsidR="009D7840">
        <w:rPr>
          <w:rFonts w:ascii="Times New Roman" w:hAnsi="Times New Roman"/>
        </w:rPr>
        <w:t>,</w:t>
      </w:r>
      <w:r w:rsidR="009B7BB4" w:rsidRPr="009B7BB4">
        <w:rPr>
          <w:rFonts w:ascii="Times New Roman" w:hAnsi="Times New Roman"/>
        </w:rPr>
        <w:t xml:space="preserve"> реквизитов, </w:t>
      </w:r>
      <w:r w:rsidR="009D7840">
        <w:rPr>
          <w:rFonts w:ascii="Times New Roman" w:hAnsi="Times New Roman"/>
        </w:rPr>
        <w:t xml:space="preserve">ликвидации юридического лица, </w:t>
      </w:r>
      <w:r w:rsidR="009B7BB4" w:rsidRPr="009B7BB4">
        <w:rPr>
          <w:rFonts w:ascii="Times New Roman" w:hAnsi="Times New Roman"/>
        </w:rPr>
        <w:t xml:space="preserve">а также </w:t>
      </w:r>
      <w:r w:rsidR="009B7BB4" w:rsidRPr="00443998">
        <w:rPr>
          <w:rFonts w:ascii="Times New Roman" w:hAnsi="Times New Roman"/>
        </w:rPr>
        <w:t>адресах объектов и времени инкассации</w:t>
      </w:r>
      <w:r w:rsidR="009B7BB4" w:rsidRPr="009B7BB4">
        <w:rPr>
          <w:rFonts w:ascii="Times New Roman" w:hAnsi="Times New Roman"/>
        </w:rPr>
        <w:t xml:space="preserve"> (согласно Приложению № 6 к Договору), -  не позднее, чем за </w:t>
      </w:r>
      <w:r w:rsidR="009D7840">
        <w:rPr>
          <w:rFonts w:ascii="Times New Roman" w:hAnsi="Times New Roman"/>
        </w:rPr>
        <w:t>5</w:t>
      </w:r>
      <w:r w:rsidR="009B7BB4" w:rsidRPr="009B7BB4">
        <w:rPr>
          <w:rFonts w:ascii="Times New Roman" w:hAnsi="Times New Roman"/>
        </w:rPr>
        <w:t xml:space="preserve"> (</w:t>
      </w:r>
      <w:r w:rsidR="009D7840">
        <w:rPr>
          <w:rFonts w:ascii="Times New Roman" w:hAnsi="Times New Roman"/>
        </w:rPr>
        <w:t>пять</w:t>
      </w:r>
      <w:r w:rsidR="009B7BB4" w:rsidRPr="009B7BB4">
        <w:rPr>
          <w:rFonts w:ascii="Times New Roman" w:hAnsi="Times New Roman"/>
        </w:rPr>
        <w:t>) рабочих дней до принятия соответствующих изменений. Информация о</w:t>
      </w:r>
      <w:r w:rsidR="0002337F">
        <w:rPr>
          <w:rFonts w:ascii="Times New Roman" w:hAnsi="Times New Roman"/>
        </w:rPr>
        <w:t>б</w:t>
      </w:r>
      <w:r w:rsidR="009B7BB4" w:rsidRPr="009B7BB4">
        <w:rPr>
          <w:rFonts w:ascii="Times New Roman" w:hAnsi="Times New Roman"/>
        </w:rPr>
        <w:t xml:space="preserve"> отзыве лицензии предоставляется не позднее </w:t>
      </w:r>
      <w:r w:rsidR="00DF3230">
        <w:rPr>
          <w:rFonts w:ascii="Times New Roman" w:hAnsi="Times New Roman"/>
        </w:rPr>
        <w:t>2</w:t>
      </w:r>
      <w:r w:rsidR="00DF3230" w:rsidRPr="009B7BB4">
        <w:rPr>
          <w:rFonts w:ascii="Times New Roman" w:hAnsi="Times New Roman"/>
        </w:rPr>
        <w:t xml:space="preserve"> </w:t>
      </w:r>
      <w:r w:rsidR="009B7BB4" w:rsidRPr="009B7BB4">
        <w:rPr>
          <w:rFonts w:ascii="Times New Roman" w:hAnsi="Times New Roman"/>
        </w:rPr>
        <w:t>(</w:t>
      </w:r>
      <w:r w:rsidR="00DF3230">
        <w:rPr>
          <w:rFonts w:ascii="Times New Roman" w:hAnsi="Times New Roman"/>
        </w:rPr>
        <w:t>второго</w:t>
      </w:r>
      <w:r w:rsidR="009B7BB4" w:rsidRPr="009B7BB4">
        <w:rPr>
          <w:rFonts w:ascii="Times New Roman" w:hAnsi="Times New Roman"/>
        </w:rPr>
        <w:t>) рабочего дня, следующего за днем наступления указанного события.</w:t>
      </w:r>
      <w:r w:rsidR="009B7BB4">
        <w:rPr>
          <w:rFonts w:ascii="Times New Roman" w:hAnsi="Times New Roman"/>
        </w:rPr>
        <w:t xml:space="preserve"> </w:t>
      </w:r>
    </w:p>
    <w:p w:rsidR="004D4149" w:rsidRPr="009D7840" w:rsidRDefault="004D4149" w:rsidP="004D4149">
      <w:pPr>
        <w:spacing w:after="0" w:line="240" w:lineRule="auto"/>
        <w:ind w:firstLine="567"/>
        <w:jc w:val="both"/>
        <w:rPr>
          <w:rFonts w:ascii="Times New Roman" w:hAnsi="Times New Roman"/>
        </w:rPr>
      </w:pPr>
      <w:r w:rsidRPr="004D4149">
        <w:rPr>
          <w:rFonts w:ascii="Times New Roman" w:hAnsi="Times New Roman"/>
        </w:rPr>
        <w:t>1.</w:t>
      </w:r>
      <w:r>
        <w:rPr>
          <w:rFonts w:ascii="Times New Roman" w:hAnsi="Times New Roman"/>
        </w:rPr>
        <w:t>7</w:t>
      </w:r>
      <w:r w:rsidRPr="004D4149">
        <w:rPr>
          <w:rFonts w:ascii="Times New Roman" w:hAnsi="Times New Roman"/>
        </w:rPr>
        <w:t xml:space="preserve">.3. До заключения Договора предоставлять Банку (по месту заключения Договора), сведения и документы, необходимые для выполнения Банком функций, установленных Федеральным законом от 07.08.2001 № 115-ФЗ «О противодействии легализации (отмыванию) доходов, полученных преступным путем, и финансированию терроризма» и нормативными актами Банка России, в том числе, но не исключительно: достоверные сведения о </w:t>
      </w:r>
      <w:r w:rsidRPr="009D7840">
        <w:rPr>
          <w:rFonts w:ascii="Times New Roman" w:hAnsi="Times New Roman"/>
        </w:rPr>
        <w:t xml:space="preserve">себе, </w:t>
      </w:r>
      <w:r w:rsidR="009D7840" w:rsidRPr="009D7840">
        <w:rPr>
          <w:rFonts w:ascii="Times New Roman" w:hAnsi="Times New Roman"/>
        </w:rPr>
        <w:t xml:space="preserve">своих представителях, </w:t>
      </w:r>
      <w:r w:rsidR="00B345B7">
        <w:rPr>
          <w:rFonts w:ascii="Times New Roman" w:hAnsi="Times New Roman"/>
        </w:rPr>
        <w:t xml:space="preserve">включая единоличный исполнительный орган, </w:t>
      </w:r>
      <w:r w:rsidR="009D7840" w:rsidRPr="009D7840">
        <w:rPr>
          <w:rFonts w:ascii="Times New Roman" w:hAnsi="Times New Roman"/>
        </w:rPr>
        <w:t xml:space="preserve">выгодоприобретателях (при их наличии), </w:t>
      </w:r>
      <w:r w:rsidRPr="009D7840">
        <w:rPr>
          <w:rFonts w:ascii="Times New Roman" w:hAnsi="Times New Roman"/>
        </w:rPr>
        <w:t xml:space="preserve"> бенефициарных владельцах.</w:t>
      </w:r>
    </w:p>
    <w:p w:rsidR="004D4149" w:rsidRPr="001F00AB" w:rsidRDefault="004D4149" w:rsidP="004D4149">
      <w:pPr>
        <w:spacing w:after="0" w:line="240" w:lineRule="auto"/>
        <w:ind w:firstLine="567"/>
        <w:jc w:val="both"/>
        <w:rPr>
          <w:rFonts w:ascii="Times New Roman" w:hAnsi="Times New Roman"/>
        </w:rPr>
      </w:pPr>
      <w:r w:rsidRPr="004D4149">
        <w:rPr>
          <w:rFonts w:ascii="Times New Roman" w:hAnsi="Times New Roman"/>
        </w:rPr>
        <w:t>1.</w:t>
      </w:r>
      <w:r>
        <w:rPr>
          <w:rFonts w:ascii="Times New Roman" w:hAnsi="Times New Roman"/>
        </w:rPr>
        <w:t>7</w:t>
      </w:r>
      <w:r w:rsidRPr="004D4149">
        <w:rPr>
          <w:rFonts w:ascii="Times New Roman" w:hAnsi="Times New Roman"/>
        </w:rPr>
        <w:t>.4</w:t>
      </w:r>
      <w:r w:rsidRPr="001F00AB">
        <w:rPr>
          <w:rFonts w:ascii="Times New Roman" w:hAnsi="Times New Roman"/>
        </w:rPr>
        <w:t xml:space="preserve">. </w:t>
      </w:r>
      <w:r w:rsidR="001F00AB" w:rsidRPr="008A0BF8">
        <w:rPr>
          <w:rFonts w:ascii="Times New Roman" w:hAnsi="Times New Roman"/>
        </w:rPr>
        <w:t>Предоставлять сведения и документы (копии документов) н</w:t>
      </w:r>
      <w:r w:rsidRPr="001F00AB">
        <w:rPr>
          <w:rFonts w:ascii="Times New Roman" w:hAnsi="Times New Roman"/>
        </w:rPr>
        <w:t>е реже</w:t>
      </w:r>
      <w:r w:rsidRPr="004D4149">
        <w:rPr>
          <w:rFonts w:ascii="Times New Roman" w:hAnsi="Times New Roman"/>
        </w:rPr>
        <w:t xml:space="preserve"> одного раза в год, а также по отдельному запросу Банка, направленному по электронной почте Клиента _________________ </w:t>
      </w:r>
      <w:r w:rsidRPr="004D4149">
        <w:rPr>
          <w:rFonts w:ascii="Times New Roman" w:hAnsi="Times New Roman"/>
          <w:i/>
        </w:rPr>
        <w:t>(указать адрес электронной почты</w:t>
      </w:r>
      <w:r w:rsidRPr="004D4149">
        <w:rPr>
          <w:rFonts w:ascii="Times New Roman" w:hAnsi="Times New Roman"/>
        </w:rPr>
        <w:t xml:space="preserve">) и </w:t>
      </w:r>
      <w:r>
        <w:rPr>
          <w:rFonts w:ascii="Times New Roman" w:hAnsi="Times New Roman"/>
        </w:rPr>
        <w:t>КО</w:t>
      </w:r>
      <w:r w:rsidRPr="004D4149">
        <w:rPr>
          <w:rFonts w:ascii="Times New Roman" w:hAnsi="Times New Roman"/>
        </w:rPr>
        <w:t xml:space="preserve"> _________________ </w:t>
      </w:r>
      <w:r w:rsidRPr="004D4149">
        <w:rPr>
          <w:rFonts w:ascii="Times New Roman" w:hAnsi="Times New Roman"/>
          <w:i/>
        </w:rPr>
        <w:t>(указать адрес электронной почты</w:t>
      </w:r>
      <w:r w:rsidRPr="004D4149">
        <w:rPr>
          <w:rFonts w:ascii="Times New Roman" w:hAnsi="Times New Roman"/>
        </w:rPr>
        <w:t xml:space="preserve">), </w:t>
      </w:r>
      <w:r w:rsidR="001F00AB">
        <w:rPr>
          <w:rFonts w:ascii="Times New Roman" w:hAnsi="Times New Roman"/>
        </w:rPr>
        <w:t>в срок не позднее</w:t>
      </w:r>
      <w:r w:rsidRPr="004D4149">
        <w:rPr>
          <w:rFonts w:ascii="Times New Roman" w:hAnsi="Times New Roman"/>
        </w:rPr>
        <w:t xml:space="preserve"> </w:t>
      </w:r>
      <w:r w:rsidR="009D7840">
        <w:rPr>
          <w:rFonts w:ascii="Times New Roman" w:hAnsi="Times New Roman"/>
        </w:rPr>
        <w:t>7</w:t>
      </w:r>
      <w:r w:rsidR="009D7840" w:rsidRPr="004D4149">
        <w:rPr>
          <w:rFonts w:ascii="Times New Roman" w:hAnsi="Times New Roman"/>
        </w:rPr>
        <w:t xml:space="preserve"> </w:t>
      </w:r>
      <w:r w:rsidRPr="004D4149">
        <w:rPr>
          <w:rFonts w:ascii="Times New Roman" w:hAnsi="Times New Roman"/>
        </w:rPr>
        <w:t>(</w:t>
      </w:r>
      <w:r w:rsidR="009D7840">
        <w:rPr>
          <w:rFonts w:ascii="Times New Roman" w:hAnsi="Times New Roman"/>
        </w:rPr>
        <w:t>семи</w:t>
      </w:r>
      <w:r w:rsidRPr="004D4149">
        <w:rPr>
          <w:rFonts w:ascii="Times New Roman" w:hAnsi="Times New Roman"/>
        </w:rPr>
        <w:t>) рабочих дней со дня получения от Банка запроса</w:t>
      </w:r>
      <w:r w:rsidR="001F00AB">
        <w:rPr>
          <w:rFonts w:ascii="Times New Roman" w:hAnsi="Times New Roman"/>
        </w:rPr>
        <w:t xml:space="preserve"> с целью</w:t>
      </w:r>
      <w:r w:rsidRPr="004D4149">
        <w:rPr>
          <w:rFonts w:ascii="Times New Roman" w:hAnsi="Times New Roman"/>
        </w:rPr>
        <w:t xml:space="preserve"> обновл</w:t>
      </w:r>
      <w:r w:rsidR="001F00AB">
        <w:rPr>
          <w:rFonts w:ascii="Times New Roman" w:hAnsi="Times New Roman"/>
        </w:rPr>
        <w:t>ения</w:t>
      </w:r>
      <w:r w:rsidRPr="004D4149">
        <w:rPr>
          <w:rFonts w:ascii="Times New Roman" w:hAnsi="Times New Roman"/>
        </w:rPr>
        <w:t xml:space="preserve"> ранее предоставленны</w:t>
      </w:r>
      <w:r w:rsidR="001F00AB">
        <w:rPr>
          <w:rFonts w:ascii="Times New Roman" w:hAnsi="Times New Roman"/>
        </w:rPr>
        <w:t>х</w:t>
      </w:r>
      <w:r w:rsidRPr="004D4149">
        <w:rPr>
          <w:rFonts w:ascii="Times New Roman" w:hAnsi="Times New Roman"/>
        </w:rPr>
        <w:t xml:space="preserve"> сведени</w:t>
      </w:r>
      <w:r w:rsidR="001F00AB">
        <w:rPr>
          <w:rFonts w:ascii="Times New Roman" w:hAnsi="Times New Roman"/>
        </w:rPr>
        <w:t>й</w:t>
      </w:r>
      <w:r w:rsidRPr="004D4149">
        <w:rPr>
          <w:rFonts w:ascii="Times New Roman" w:hAnsi="Times New Roman"/>
        </w:rPr>
        <w:t xml:space="preserve"> и документ</w:t>
      </w:r>
      <w:r w:rsidR="001F00AB">
        <w:rPr>
          <w:rFonts w:ascii="Times New Roman" w:hAnsi="Times New Roman"/>
        </w:rPr>
        <w:t>ов</w:t>
      </w:r>
      <w:r w:rsidRPr="004D4149">
        <w:rPr>
          <w:rFonts w:ascii="Times New Roman" w:hAnsi="Times New Roman"/>
        </w:rPr>
        <w:t>, указанны</w:t>
      </w:r>
      <w:r w:rsidR="001F00AB">
        <w:rPr>
          <w:rFonts w:ascii="Times New Roman" w:hAnsi="Times New Roman"/>
        </w:rPr>
        <w:t>х</w:t>
      </w:r>
      <w:r w:rsidRPr="004D4149">
        <w:rPr>
          <w:rFonts w:ascii="Times New Roman" w:hAnsi="Times New Roman"/>
        </w:rPr>
        <w:t xml:space="preserve"> в п.1.</w:t>
      </w:r>
      <w:r>
        <w:rPr>
          <w:rFonts w:ascii="Times New Roman" w:hAnsi="Times New Roman"/>
        </w:rPr>
        <w:t>7</w:t>
      </w:r>
      <w:r w:rsidRPr="004D4149">
        <w:rPr>
          <w:rFonts w:ascii="Times New Roman" w:hAnsi="Times New Roman"/>
        </w:rPr>
        <w:t>.3 Договора</w:t>
      </w:r>
      <w:r w:rsidR="001F00AB">
        <w:t xml:space="preserve">, </w:t>
      </w:r>
      <w:r w:rsidR="001F00AB" w:rsidRPr="008A0BF8">
        <w:rPr>
          <w:rFonts w:ascii="Times New Roman" w:hAnsi="Times New Roman"/>
          <w:lang w:eastAsia="ar-SA"/>
        </w:rPr>
        <w:t xml:space="preserve">в том числе </w:t>
      </w:r>
      <w:r w:rsidR="001F00AB" w:rsidRPr="008A0BF8">
        <w:rPr>
          <w:rFonts w:ascii="Times New Roman" w:hAnsi="Times New Roman"/>
        </w:rPr>
        <w:t>сведения и/или документы, необходимые для выполнения Банком требований Федерального закона от 07.08.2001 № 115-ФЗ «О противодействии легализации (отмыванию) доходов, полученных преступным путем, и финансированию терроризма» и нормативных актов Банка России</w:t>
      </w:r>
      <w:r w:rsidR="001F00AB" w:rsidRPr="008A0BF8">
        <w:rPr>
          <w:rFonts w:ascii="Times New Roman" w:hAnsi="Times New Roman"/>
          <w:lang w:eastAsia="ar-SA"/>
        </w:rPr>
        <w:t xml:space="preserve">, </w:t>
      </w:r>
      <w:r w:rsidR="001F00AB" w:rsidRPr="008A0BF8">
        <w:rPr>
          <w:rFonts w:ascii="Times New Roman" w:hAnsi="Times New Roman"/>
        </w:rPr>
        <w:t>документы и информацию, необходимые для проверки соответствия проводимых операций нормам действующего законодательства Российской Федерации</w:t>
      </w:r>
      <w:r w:rsidRPr="001F00AB">
        <w:rPr>
          <w:rFonts w:ascii="Times New Roman" w:hAnsi="Times New Roman"/>
        </w:rPr>
        <w:t>.</w:t>
      </w:r>
    </w:p>
    <w:p w:rsidR="0063013C" w:rsidRPr="0063013C" w:rsidRDefault="0063013C" w:rsidP="004D4149">
      <w:pPr>
        <w:spacing w:after="0" w:line="240" w:lineRule="auto"/>
        <w:ind w:firstLine="567"/>
        <w:jc w:val="both"/>
        <w:rPr>
          <w:rFonts w:ascii="Times New Roman" w:hAnsi="Times New Roman"/>
        </w:rPr>
      </w:pPr>
      <w:r w:rsidRPr="0063013C">
        <w:rPr>
          <w:rFonts w:ascii="Times New Roman" w:hAnsi="Times New Roman"/>
        </w:rPr>
        <w:t>Банк вправе запрашивать от Клиента любые документы и информацию, необходимые для обеспечения соблюдения действующего законодательства Российской Федерации самим Банком.</w:t>
      </w:r>
    </w:p>
    <w:p w:rsidR="004D4149" w:rsidRPr="004D4149" w:rsidRDefault="004D4149" w:rsidP="004D4149">
      <w:pPr>
        <w:spacing w:after="0" w:line="240" w:lineRule="auto"/>
        <w:ind w:firstLine="567"/>
        <w:jc w:val="both"/>
        <w:rPr>
          <w:rFonts w:ascii="Times New Roman" w:hAnsi="Times New Roman"/>
        </w:rPr>
      </w:pPr>
      <w:r w:rsidRPr="004D4149">
        <w:rPr>
          <w:rFonts w:ascii="Times New Roman" w:hAnsi="Times New Roman"/>
        </w:rPr>
        <w:t xml:space="preserve">Если Клиент или </w:t>
      </w:r>
      <w:r>
        <w:rPr>
          <w:rFonts w:ascii="Times New Roman" w:hAnsi="Times New Roman"/>
        </w:rPr>
        <w:t>КО</w:t>
      </w:r>
      <w:r w:rsidRPr="004D4149">
        <w:rPr>
          <w:rFonts w:ascii="Times New Roman" w:hAnsi="Times New Roman"/>
        </w:rPr>
        <w:t xml:space="preserve"> в срок </w:t>
      </w:r>
      <w:r w:rsidR="009D7840">
        <w:rPr>
          <w:rFonts w:ascii="Times New Roman" w:hAnsi="Times New Roman"/>
        </w:rPr>
        <w:t>7</w:t>
      </w:r>
      <w:r w:rsidR="009D7840" w:rsidRPr="004D4149">
        <w:rPr>
          <w:rFonts w:ascii="Times New Roman" w:hAnsi="Times New Roman"/>
        </w:rPr>
        <w:t xml:space="preserve"> </w:t>
      </w:r>
      <w:r w:rsidRPr="004D4149">
        <w:rPr>
          <w:rFonts w:ascii="Times New Roman" w:hAnsi="Times New Roman"/>
        </w:rPr>
        <w:t>(</w:t>
      </w:r>
      <w:r w:rsidR="009D7840">
        <w:rPr>
          <w:rFonts w:ascii="Times New Roman" w:hAnsi="Times New Roman"/>
        </w:rPr>
        <w:t>семь</w:t>
      </w:r>
      <w:r w:rsidRPr="004D4149">
        <w:rPr>
          <w:rFonts w:ascii="Times New Roman" w:hAnsi="Times New Roman"/>
        </w:rPr>
        <w:t xml:space="preserve">) рабочих дней с </w:t>
      </w:r>
      <w:r w:rsidR="00AA0CCF">
        <w:rPr>
          <w:rFonts w:ascii="Times New Roman" w:hAnsi="Times New Roman"/>
        </w:rPr>
        <w:t>даты</w:t>
      </w:r>
      <w:r w:rsidR="00AA0CCF" w:rsidRPr="004D4149">
        <w:rPr>
          <w:rFonts w:ascii="Times New Roman" w:hAnsi="Times New Roman"/>
        </w:rPr>
        <w:t xml:space="preserve"> </w:t>
      </w:r>
      <w:r w:rsidRPr="004D4149">
        <w:rPr>
          <w:rFonts w:ascii="Times New Roman" w:hAnsi="Times New Roman"/>
        </w:rPr>
        <w:t>поступления запроса от Банка не предоставят Банку информацию и документы с целью обновления ранее полученных Банком сведений, Банк имеет право в одностороннем порядке расторгнуть Договор.</w:t>
      </w:r>
    </w:p>
    <w:p w:rsidR="004D4149" w:rsidRPr="009D7840" w:rsidRDefault="004D4149" w:rsidP="004D4149">
      <w:pPr>
        <w:spacing w:after="0" w:line="240" w:lineRule="auto"/>
        <w:ind w:firstLine="567"/>
        <w:jc w:val="both"/>
        <w:rPr>
          <w:rFonts w:ascii="Times New Roman" w:hAnsi="Times New Roman"/>
        </w:rPr>
      </w:pPr>
      <w:r w:rsidRPr="004D4149">
        <w:rPr>
          <w:rFonts w:ascii="Times New Roman" w:hAnsi="Times New Roman"/>
        </w:rPr>
        <w:t>1.</w:t>
      </w:r>
      <w:r>
        <w:rPr>
          <w:rFonts w:ascii="Times New Roman" w:hAnsi="Times New Roman"/>
        </w:rPr>
        <w:t>7</w:t>
      </w:r>
      <w:r w:rsidRPr="004D4149">
        <w:rPr>
          <w:rFonts w:ascii="Times New Roman" w:hAnsi="Times New Roman"/>
        </w:rPr>
        <w:t>.5. В случае внесения изменений и дополнений в документы, представленные при заключении Договора, включая подтверждение прав лиц, имеющих право действовать от имени Клиента/</w:t>
      </w:r>
      <w:r>
        <w:rPr>
          <w:rFonts w:ascii="Times New Roman" w:hAnsi="Times New Roman"/>
        </w:rPr>
        <w:t>КО</w:t>
      </w:r>
      <w:r w:rsidRPr="004D4149">
        <w:rPr>
          <w:rFonts w:ascii="Times New Roman" w:hAnsi="Times New Roman"/>
        </w:rPr>
        <w:t>, об открытии в отношении Клиента/</w:t>
      </w:r>
      <w:r>
        <w:rPr>
          <w:rFonts w:ascii="Times New Roman" w:hAnsi="Times New Roman"/>
        </w:rPr>
        <w:t>КО</w:t>
      </w:r>
      <w:r w:rsidRPr="004D4149">
        <w:rPr>
          <w:rFonts w:ascii="Times New Roman" w:hAnsi="Times New Roman"/>
        </w:rPr>
        <w:t xml:space="preserve"> или смены стадии процедуры банкротства, а также при смене адреса местонахождения, внесенного в ЕГРЮЛ</w:t>
      </w:r>
      <w:r w:rsidRPr="004D4149">
        <w:rPr>
          <w:rStyle w:val="af2"/>
          <w:rFonts w:ascii="Times New Roman" w:hAnsi="Times New Roman"/>
        </w:rPr>
        <w:footnoteReference w:id="2"/>
      </w:r>
      <w:r w:rsidRPr="004D4149">
        <w:rPr>
          <w:rFonts w:ascii="Times New Roman" w:hAnsi="Times New Roman"/>
        </w:rPr>
        <w:t xml:space="preserve">, номеров телефонов, факсов Клиент </w:t>
      </w:r>
      <w:r>
        <w:rPr>
          <w:rFonts w:ascii="Times New Roman" w:hAnsi="Times New Roman"/>
        </w:rPr>
        <w:t>и КО</w:t>
      </w:r>
      <w:r w:rsidRPr="004D4149">
        <w:rPr>
          <w:rFonts w:ascii="Times New Roman" w:hAnsi="Times New Roman"/>
        </w:rPr>
        <w:t xml:space="preserve"> обязуются письменно информировать Банк и передать Банку (по месту заключения Договора) надлежащим образом заверенные и оформленные документы, подтверждающие внесенные изменения и дополнения, в течение </w:t>
      </w:r>
      <w:r w:rsidR="009D7840">
        <w:rPr>
          <w:rFonts w:ascii="Times New Roman" w:hAnsi="Times New Roman"/>
        </w:rPr>
        <w:t>7</w:t>
      </w:r>
      <w:r w:rsidR="009D7840" w:rsidRPr="004D4149">
        <w:rPr>
          <w:rFonts w:ascii="Times New Roman" w:hAnsi="Times New Roman"/>
        </w:rPr>
        <w:t xml:space="preserve"> </w:t>
      </w:r>
      <w:r w:rsidRPr="004D4149">
        <w:rPr>
          <w:rFonts w:ascii="Times New Roman" w:hAnsi="Times New Roman"/>
        </w:rPr>
        <w:t>(</w:t>
      </w:r>
      <w:r w:rsidR="009D7840">
        <w:rPr>
          <w:rFonts w:ascii="Times New Roman" w:hAnsi="Times New Roman"/>
        </w:rPr>
        <w:t>семи</w:t>
      </w:r>
      <w:r w:rsidRPr="004D4149">
        <w:rPr>
          <w:rFonts w:ascii="Times New Roman" w:hAnsi="Times New Roman"/>
        </w:rPr>
        <w:t xml:space="preserve">) </w:t>
      </w:r>
      <w:r w:rsidR="009D7840">
        <w:rPr>
          <w:rFonts w:ascii="Times New Roman" w:hAnsi="Times New Roman"/>
        </w:rPr>
        <w:t>рабочих</w:t>
      </w:r>
      <w:r w:rsidR="009D7840" w:rsidRPr="004D4149">
        <w:rPr>
          <w:rFonts w:ascii="Times New Roman" w:hAnsi="Times New Roman"/>
        </w:rPr>
        <w:t xml:space="preserve"> </w:t>
      </w:r>
      <w:r w:rsidRPr="004D4149">
        <w:rPr>
          <w:rFonts w:ascii="Times New Roman" w:hAnsi="Times New Roman"/>
        </w:rPr>
        <w:t>дней после произведенных изменений</w:t>
      </w:r>
      <w:r w:rsidRPr="009D7840">
        <w:rPr>
          <w:rFonts w:ascii="Times New Roman" w:hAnsi="Times New Roman"/>
        </w:rPr>
        <w:t>.</w:t>
      </w:r>
      <w:r w:rsidR="009D7840" w:rsidRPr="009D7840">
        <w:rPr>
          <w:rFonts w:ascii="Times New Roman" w:hAnsi="Times New Roman"/>
        </w:rPr>
        <w:t xml:space="preserve"> При реорганизации, изменении Единого государственного регистрационного номера Клиента или </w:t>
      </w:r>
      <w:r w:rsidR="00C80E62">
        <w:rPr>
          <w:rFonts w:ascii="Times New Roman" w:hAnsi="Times New Roman"/>
        </w:rPr>
        <w:t>КО</w:t>
      </w:r>
      <w:r w:rsidR="009D7840" w:rsidRPr="009D7840">
        <w:rPr>
          <w:rFonts w:ascii="Times New Roman" w:hAnsi="Times New Roman"/>
        </w:rPr>
        <w:t xml:space="preserve"> – передать в Банк подтверждающие документы не позднее 3 (трех) рабочих дней со дня внесения изменений.</w:t>
      </w:r>
    </w:p>
    <w:p w:rsidR="004D4149" w:rsidRPr="004347DF" w:rsidRDefault="004D4149" w:rsidP="004D4149">
      <w:pPr>
        <w:spacing w:after="0" w:line="240" w:lineRule="auto"/>
        <w:ind w:firstLine="567"/>
        <w:jc w:val="both"/>
        <w:rPr>
          <w:rFonts w:ascii="Times New Roman" w:hAnsi="Times New Roman"/>
        </w:rPr>
      </w:pPr>
      <w:r w:rsidRPr="004D4149">
        <w:rPr>
          <w:rFonts w:ascii="Times New Roman" w:hAnsi="Times New Roman"/>
        </w:rPr>
        <w:t>Все документы, подтверждающие сведения, указанные в пункте 1.</w:t>
      </w:r>
      <w:r>
        <w:rPr>
          <w:rFonts w:ascii="Times New Roman" w:hAnsi="Times New Roman"/>
        </w:rPr>
        <w:t>7</w:t>
      </w:r>
      <w:r w:rsidRPr="004D4149">
        <w:rPr>
          <w:rFonts w:ascii="Times New Roman" w:hAnsi="Times New Roman"/>
        </w:rPr>
        <w:t xml:space="preserve">.3 </w:t>
      </w:r>
      <w:r w:rsidRPr="004347DF">
        <w:rPr>
          <w:rFonts w:ascii="Times New Roman" w:hAnsi="Times New Roman"/>
        </w:rPr>
        <w:t>Договора</w:t>
      </w:r>
      <w:r w:rsidR="004347DF" w:rsidRPr="004347DF">
        <w:rPr>
          <w:rFonts w:ascii="Times New Roman" w:hAnsi="Times New Roman"/>
        </w:rPr>
        <w:t xml:space="preserve"> и первом абзаце настоящего пункта</w:t>
      </w:r>
      <w:r w:rsidRPr="004347DF">
        <w:rPr>
          <w:rFonts w:ascii="Times New Roman" w:hAnsi="Times New Roman"/>
        </w:rPr>
        <w:t xml:space="preserve">, предоставляются Клиентом и КО в Банк в подлинниках </w:t>
      </w:r>
      <w:r w:rsidRPr="004347DF">
        <w:rPr>
          <w:rStyle w:val="blk1"/>
          <w:rFonts w:ascii="Times New Roman" w:hAnsi="Times New Roman"/>
          <w:specVanish w:val="0"/>
        </w:rPr>
        <w:t xml:space="preserve">и (или) надлежащим образом заверенных копиях. </w:t>
      </w:r>
      <w:r w:rsidRPr="004347DF">
        <w:rPr>
          <w:rFonts w:ascii="Times New Roman" w:hAnsi="Times New Roman"/>
        </w:rPr>
        <w:t>В случае предоставления Клиентом и КО копий документов Банк вправе потребовать предоставление подлинников для ознакомления.</w:t>
      </w:r>
    </w:p>
    <w:p w:rsidR="004D4149" w:rsidRPr="004D4149" w:rsidRDefault="004D4149" w:rsidP="004D4149">
      <w:pPr>
        <w:shd w:val="clear" w:color="auto" w:fill="FFFFFF"/>
        <w:spacing w:after="0" w:line="240" w:lineRule="auto"/>
        <w:ind w:firstLine="567"/>
        <w:jc w:val="both"/>
        <w:rPr>
          <w:rFonts w:ascii="Times New Roman" w:hAnsi="Times New Roman"/>
        </w:rPr>
      </w:pPr>
      <w:r w:rsidRPr="004347DF">
        <w:rPr>
          <w:rFonts w:ascii="Times New Roman" w:hAnsi="Times New Roman"/>
        </w:rPr>
        <w:t xml:space="preserve">При установлении Банком факта изменения данных, содержащихся в предоставленных Клиентом и КО документах, </w:t>
      </w:r>
      <w:r w:rsidR="004347DF" w:rsidRPr="004347DF">
        <w:rPr>
          <w:rFonts w:ascii="Times New Roman" w:hAnsi="Times New Roman"/>
        </w:rPr>
        <w:t xml:space="preserve">указанных в п. 1.7.4 Договора и первом абзаце настоящего пункта </w:t>
      </w:r>
      <w:r w:rsidRPr="004347DF">
        <w:rPr>
          <w:rFonts w:ascii="Times New Roman" w:hAnsi="Times New Roman"/>
        </w:rPr>
        <w:t xml:space="preserve">и нарушении Клиентом </w:t>
      </w:r>
      <w:r w:rsidRPr="004347DF">
        <w:rPr>
          <w:rFonts w:ascii="Times New Roman" w:hAnsi="Times New Roman"/>
        </w:rPr>
        <w:lastRenderedPageBreak/>
        <w:t>и КО условий и сроков предоставления в Банк документов, подтверждающих сведения, указанные в п. 1.7.3 Договора</w:t>
      </w:r>
      <w:r w:rsidR="004347DF" w:rsidRPr="004347DF">
        <w:rPr>
          <w:rFonts w:ascii="Times New Roman" w:hAnsi="Times New Roman"/>
        </w:rPr>
        <w:t xml:space="preserve"> и первом абзаце настоящего пункта</w:t>
      </w:r>
      <w:r w:rsidRPr="004347DF">
        <w:rPr>
          <w:rFonts w:ascii="Times New Roman" w:hAnsi="Times New Roman"/>
        </w:rPr>
        <w:t>, Банк вправе</w:t>
      </w:r>
      <w:r w:rsidRPr="004D4149">
        <w:rPr>
          <w:rFonts w:ascii="Times New Roman" w:hAnsi="Times New Roman"/>
        </w:rPr>
        <w:t xml:space="preserve"> в одностороннем порядке расторгнуть Договор.</w:t>
      </w:r>
    </w:p>
    <w:p w:rsidR="00CF2F58" w:rsidRDefault="00CF2F58" w:rsidP="00CF2F58">
      <w:pPr>
        <w:shd w:val="clear" w:color="auto" w:fill="FFFFFF"/>
        <w:spacing w:after="0" w:line="240" w:lineRule="auto"/>
        <w:ind w:firstLine="567"/>
        <w:jc w:val="both"/>
        <w:rPr>
          <w:rFonts w:ascii="Times New Roman" w:eastAsia="Times New Roman" w:hAnsi="Times New Roman"/>
          <w:lang w:eastAsia="ru-RU"/>
        </w:rPr>
      </w:pPr>
      <w:r w:rsidRPr="00443998">
        <w:rPr>
          <w:rFonts w:ascii="Times New Roman" w:hAnsi="Times New Roman"/>
        </w:rPr>
        <w:t>1.</w:t>
      </w:r>
      <w:r w:rsidR="004D4149">
        <w:rPr>
          <w:rFonts w:ascii="Times New Roman" w:hAnsi="Times New Roman"/>
        </w:rPr>
        <w:t>8</w:t>
      </w:r>
      <w:r w:rsidRPr="00443998">
        <w:rPr>
          <w:rFonts w:ascii="Times New Roman" w:hAnsi="Times New Roman"/>
        </w:rPr>
        <w:t xml:space="preserve">. </w:t>
      </w:r>
      <w:r w:rsidR="004B4750">
        <w:rPr>
          <w:rFonts w:ascii="Times New Roman" w:eastAsia="Times New Roman" w:hAnsi="Times New Roman"/>
          <w:lang w:eastAsia="ru-RU"/>
        </w:rPr>
        <w:t>Банк</w:t>
      </w:r>
      <w:r w:rsidR="004B4750" w:rsidRPr="00443998">
        <w:rPr>
          <w:rFonts w:ascii="Times New Roman" w:eastAsia="Times New Roman" w:hAnsi="Times New Roman"/>
          <w:lang w:eastAsia="ru-RU"/>
        </w:rPr>
        <w:t xml:space="preserve"> </w:t>
      </w:r>
      <w:r w:rsidRPr="00443998">
        <w:rPr>
          <w:rFonts w:ascii="Times New Roman" w:eastAsia="Times New Roman" w:hAnsi="Times New Roman"/>
          <w:lang w:eastAsia="ru-RU"/>
        </w:rPr>
        <w:t xml:space="preserve">организовывает предоставление услуг, указанных в пункте 1.1 Договора, в срок не позднее ___ (________) </w:t>
      </w:r>
      <w:r w:rsidRPr="00443998">
        <w:rPr>
          <w:rFonts w:ascii="Times New Roman" w:eastAsia="Times New Roman" w:hAnsi="Times New Roman"/>
          <w:i/>
          <w:lang w:eastAsia="ru-RU"/>
        </w:rPr>
        <w:t>(цифрами и прописью)</w:t>
      </w:r>
      <w:r w:rsidRPr="00443998">
        <w:rPr>
          <w:rFonts w:ascii="Times New Roman" w:eastAsia="Times New Roman" w:hAnsi="Times New Roman"/>
          <w:lang w:eastAsia="ru-RU"/>
        </w:rPr>
        <w:t xml:space="preserve"> рабочих дней с даты подписания Сторонами Договора.</w:t>
      </w:r>
    </w:p>
    <w:p w:rsidR="00AF4D24" w:rsidRDefault="00AF4D24" w:rsidP="00AF4D24">
      <w:pPr>
        <w:shd w:val="clear" w:color="auto" w:fill="FFFFFF"/>
        <w:autoSpaceDE w:val="0"/>
        <w:autoSpaceDN w:val="0"/>
        <w:spacing w:after="0" w:line="240" w:lineRule="auto"/>
        <w:ind w:firstLine="567"/>
        <w:jc w:val="both"/>
        <w:rPr>
          <w:rFonts w:ascii="Times New Roman" w:hAnsi="Times New Roman"/>
        </w:rPr>
      </w:pPr>
      <w:r w:rsidRPr="00AF4D24">
        <w:rPr>
          <w:rFonts w:ascii="Times New Roman" w:eastAsia="Times New Roman" w:hAnsi="Times New Roman"/>
          <w:lang w:eastAsia="ru-RU"/>
        </w:rPr>
        <w:t>1.</w:t>
      </w:r>
      <w:r w:rsidR="004D4149">
        <w:rPr>
          <w:rFonts w:ascii="Times New Roman" w:eastAsia="Times New Roman" w:hAnsi="Times New Roman"/>
          <w:lang w:eastAsia="ru-RU"/>
        </w:rPr>
        <w:t>9</w:t>
      </w:r>
      <w:r w:rsidRPr="00AF4D24">
        <w:rPr>
          <w:rFonts w:ascii="Times New Roman" w:eastAsia="Times New Roman" w:hAnsi="Times New Roman"/>
          <w:lang w:eastAsia="ru-RU"/>
        </w:rPr>
        <w:t xml:space="preserve">. </w:t>
      </w:r>
      <w:r w:rsidR="00985E9E">
        <w:rPr>
          <w:rFonts w:ascii="Times New Roman" w:eastAsia="Times New Roman" w:hAnsi="Times New Roman"/>
          <w:lang w:eastAsia="ru-RU"/>
        </w:rPr>
        <w:t>Банк прекра</w:t>
      </w:r>
      <w:r w:rsidR="00F64B0F">
        <w:rPr>
          <w:rFonts w:ascii="Times New Roman" w:eastAsia="Times New Roman" w:hAnsi="Times New Roman"/>
          <w:lang w:eastAsia="ru-RU"/>
        </w:rPr>
        <w:t>щает</w:t>
      </w:r>
      <w:r w:rsidR="00985E9E">
        <w:rPr>
          <w:rFonts w:ascii="Times New Roman" w:eastAsia="Times New Roman" w:hAnsi="Times New Roman"/>
          <w:lang w:eastAsia="ru-RU"/>
        </w:rPr>
        <w:t xml:space="preserve"> обслуживание Клиента</w:t>
      </w:r>
      <w:r w:rsidR="00A0509D">
        <w:rPr>
          <w:rFonts w:ascii="Times New Roman" w:eastAsia="Times New Roman" w:hAnsi="Times New Roman"/>
          <w:lang w:eastAsia="ru-RU"/>
        </w:rPr>
        <w:t xml:space="preserve"> </w:t>
      </w:r>
      <w:r w:rsidR="003F4B10">
        <w:rPr>
          <w:rFonts w:ascii="Times New Roman" w:eastAsia="Times New Roman" w:hAnsi="Times New Roman"/>
          <w:lang w:eastAsia="ru-RU"/>
        </w:rPr>
        <w:t xml:space="preserve">по Договору </w:t>
      </w:r>
      <w:r w:rsidR="00A0509D">
        <w:rPr>
          <w:rFonts w:ascii="Times New Roman" w:eastAsia="Times New Roman" w:hAnsi="Times New Roman"/>
          <w:lang w:eastAsia="ru-RU"/>
        </w:rPr>
        <w:t>в</w:t>
      </w:r>
      <w:r>
        <w:rPr>
          <w:rFonts w:ascii="Times New Roman" w:eastAsia="Times New Roman" w:hAnsi="Times New Roman"/>
          <w:lang w:eastAsia="ru-RU"/>
        </w:rPr>
        <w:t xml:space="preserve"> случае отзыва у КО </w:t>
      </w:r>
      <w:r w:rsidRPr="00AF4D24">
        <w:rPr>
          <w:rFonts w:ascii="Times New Roman" w:hAnsi="Times New Roman"/>
        </w:rPr>
        <w:t>лицензии на осуществление банковских операций.</w:t>
      </w:r>
    </w:p>
    <w:p w:rsidR="009A1D47" w:rsidRPr="009A1D47" w:rsidRDefault="009A1D47" w:rsidP="00AF4D24">
      <w:pPr>
        <w:shd w:val="clear" w:color="auto" w:fill="FFFFFF"/>
        <w:autoSpaceDE w:val="0"/>
        <w:autoSpaceDN w:val="0"/>
        <w:spacing w:after="0" w:line="240" w:lineRule="auto"/>
        <w:ind w:firstLine="567"/>
        <w:jc w:val="both"/>
        <w:rPr>
          <w:rFonts w:ascii="Times New Roman" w:eastAsia="Times New Roman" w:hAnsi="Times New Roman"/>
          <w:lang w:eastAsia="ru-RU"/>
        </w:rPr>
      </w:pPr>
      <w:r w:rsidRPr="009A1D47">
        <w:rPr>
          <w:rFonts w:ascii="Times New Roman" w:hAnsi="Times New Roman"/>
        </w:rPr>
        <w:t>1.10. Стороны договорились, что обмен электронными письмами является надлежащим способом взаимодействия между Сторонами, в связи с чем, письма, пришедшие с адресов электронной почты Сторон, упомянутых в Договоре, считаются отправленными соответствующей Стороной.</w:t>
      </w:r>
    </w:p>
    <w:p w:rsidR="00BC73A9" w:rsidRPr="00443998" w:rsidRDefault="00BC73A9" w:rsidP="00AF4D24">
      <w:pPr>
        <w:pStyle w:val="21"/>
        <w:spacing w:after="0" w:line="240" w:lineRule="auto"/>
        <w:ind w:firstLine="567"/>
        <w:rPr>
          <w:b/>
          <w:sz w:val="22"/>
          <w:szCs w:val="22"/>
        </w:rPr>
      </w:pPr>
      <w:r w:rsidRPr="00443998">
        <w:rPr>
          <w:b/>
          <w:sz w:val="22"/>
          <w:szCs w:val="22"/>
        </w:rPr>
        <w:t>2. Конфиденциальность</w:t>
      </w:r>
    </w:p>
    <w:p w:rsidR="00BC73A9" w:rsidRPr="00443998" w:rsidRDefault="00BC73A9" w:rsidP="00AF4D24">
      <w:pPr>
        <w:tabs>
          <w:tab w:val="left" w:pos="1080"/>
        </w:tabs>
        <w:spacing w:after="0" w:line="240" w:lineRule="auto"/>
        <w:ind w:firstLine="567"/>
        <w:jc w:val="both"/>
        <w:rPr>
          <w:rFonts w:ascii="Times New Roman" w:hAnsi="Times New Roman"/>
        </w:rPr>
      </w:pPr>
      <w:r w:rsidRPr="00443998">
        <w:rPr>
          <w:rFonts w:ascii="Times New Roman" w:hAnsi="Times New Roman"/>
        </w:rPr>
        <w:t>2.1. 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w:t>
      </w:r>
      <w:r w:rsidR="00BB29E4">
        <w:rPr>
          <w:rFonts w:ascii="Times New Roman" w:hAnsi="Times New Roman"/>
        </w:rPr>
        <w:t>, персональных данных работников Сторон</w:t>
      </w:r>
      <w:r w:rsidRPr="00443998">
        <w:rPr>
          <w:rFonts w:ascii="Times New Roman" w:hAnsi="Times New Roman"/>
        </w:rPr>
        <w:t>.</w:t>
      </w:r>
    </w:p>
    <w:p w:rsidR="00BC73A9" w:rsidRPr="00443998" w:rsidRDefault="00BC73A9" w:rsidP="00BC73A9">
      <w:pPr>
        <w:tabs>
          <w:tab w:val="left" w:pos="-284"/>
        </w:tabs>
        <w:spacing w:after="0" w:line="240" w:lineRule="auto"/>
        <w:ind w:firstLine="567"/>
        <w:jc w:val="both"/>
        <w:rPr>
          <w:rFonts w:ascii="Times New Roman" w:hAnsi="Times New Roman"/>
        </w:rPr>
      </w:pPr>
      <w:r w:rsidRPr="00443998">
        <w:rPr>
          <w:rFonts w:ascii="Times New Roman" w:hAnsi="Times New Roman"/>
        </w:rPr>
        <w:t>2.2.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лицам без письменного разрешения Сторон и использоваться в иных целях, кроме выполнения обязательств по Договору.</w:t>
      </w:r>
    </w:p>
    <w:p w:rsidR="00BC73A9" w:rsidRPr="00443998" w:rsidRDefault="00BC73A9" w:rsidP="00BC73A9">
      <w:pPr>
        <w:spacing w:after="0" w:line="240" w:lineRule="auto"/>
        <w:ind w:firstLine="567"/>
        <w:jc w:val="both"/>
        <w:rPr>
          <w:rFonts w:ascii="Times New Roman" w:hAnsi="Times New Roman"/>
        </w:rPr>
      </w:pPr>
      <w:r w:rsidRPr="00443998">
        <w:rPr>
          <w:rFonts w:ascii="Times New Roman" w:hAnsi="Times New Roman"/>
        </w:rPr>
        <w:t>2.3. Любой ущерб, вызванный нарушением условий конфиденциальности, определяется и возмещается в соответствии с действующим законодательством Российской Федерации.</w:t>
      </w:r>
    </w:p>
    <w:p w:rsidR="00BC73A9" w:rsidRPr="00443998" w:rsidRDefault="00BC73A9" w:rsidP="00BC73A9">
      <w:pPr>
        <w:tabs>
          <w:tab w:val="left" w:pos="1080"/>
        </w:tabs>
        <w:spacing w:after="0" w:line="240" w:lineRule="auto"/>
        <w:ind w:firstLine="567"/>
        <w:jc w:val="both"/>
        <w:rPr>
          <w:rFonts w:ascii="Times New Roman" w:hAnsi="Times New Roman"/>
        </w:rPr>
      </w:pPr>
      <w:r w:rsidRPr="00443998">
        <w:rPr>
          <w:rFonts w:ascii="Times New Roman" w:hAnsi="Times New Roman"/>
        </w:rPr>
        <w:t>2.4. Обязательства Сторон по защите конфиденциальной информации распространяются на все время действия Договора, а также в течение 3 (трех) лет после прекращения действия Договора.</w:t>
      </w:r>
    </w:p>
    <w:p w:rsidR="00BC73A9" w:rsidRPr="00443998" w:rsidRDefault="00BC73A9" w:rsidP="00BC73A9">
      <w:pPr>
        <w:tabs>
          <w:tab w:val="left" w:pos="0"/>
        </w:tabs>
        <w:spacing w:after="0" w:line="240" w:lineRule="auto"/>
        <w:ind w:firstLine="567"/>
        <w:jc w:val="both"/>
        <w:rPr>
          <w:rFonts w:ascii="Times New Roman" w:hAnsi="Times New Roman"/>
        </w:rPr>
      </w:pPr>
      <w:r w:rsidRPr="00443998">
        <w:rPr>
          <w:rFonts w:ascii="Times New Roman" w:hAnsi="Times New Roman"/>
        </w:rPr>
        <w:t>2.5. 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Российской Федерации.</w:t>
      </w:r>
    </w:p>
    <w:p w:rsidR="00BC73A9" w:rsidRPr="00443998" w:rsidRDefault="00BC73A9" w:rsidP="00BC73A9">
      <w:pPr>
        <w:spacing w:after="0" w:line="240" w:lineRule="auto"/>
        <w:ind w:firstLine="567"/>
        <w:jc w:val="both"/>
        <w:rPr>
          <w:rFonts w:ascii="Times New Roman" w:hAnsi="Times New Roman"/>
          <w:b/>
          <w:snapToGrid w:val="0"/>
        </w:rPr>
      </w:pPr>
      <w:r w:rsidRPr="00443998">
        <w:rPr>
          <w:rFonts w:ascii="Times New Roman" w:hAnsi="Times New Roman"/>
          <w:b/>
        </w:rPr>
        <w:t xml:space="preserve">3. </w:t>
      </w:r>
      <w:r w:rsidRPr="00443998">
        <w:rPr>
          <w:rFonts w:ascii="Times New Roman" w:hAnsi="Times New Roman"/>
          <w:b/>
          <w:snapToGrid w:val="0"/>
        </w:rPr>
        <w:t>Разрешение спорных вопросов</w:t>
      </w:r>
    </w:p>
    <w:p w:rsidR="00207022" w:rsidRPr="00443998" w:rsidRDefault="00207022" w:rsidP="00BC73A9">
      <w:pPr>
        <w:spacing w:after="0" w:line="240" w:lineRule="auto"/>
        <w:ind w:firstLine="567"/>
        <w:jc w:val="both"/>
        <w:rPr>
          <w:rFonts w:ascii="Times New Roman" w:hAnsi="Times New Roman"/>
          <w:snapToGrid w:val="0"/>
        </w:rPr>
      </w:pPr>
      <w:r w:rsidRPr="00443998">
        <w:rPr>
          <w:rFonts w:ascii="Times New Roman" w:hAnsi="Times New Roman"/>
          <w:snapToGrid w:val="0"/>
        </w:rPr>
        <w:t>3.1. Досудебный порядок:</w:t>
      </w:r>
    </w:p>
    <w:p w:rsidR="00BC73A9" w:rsidRPr="00443998" w:rsidRDefault="00447EAD" w:rsidP="00BC73A9">
      <w:pPr>
        <w:spacing w:after="0" w:line="240" w:lineRule="auto"/>
        <w:ind w:firstLine="567"/>
        <w:jc w:val="both"/>
        <w:rPr>
          <w:rFonts w:ascii="Times New Roman" w:hAnsi="Times New Roman"/>
          <w:snapToGrid w:val="0"/>
        </w:rPr>
      </w:pPr>
      <w:r w:rsidRPr="00443998">
        <w:rPr>
          <w:rFonts w:ascii="Times New Roman" w:hAnsi="Times New Roman"/>
          <w:snapToGrid w:val="0"/>
        </w:rPr>
        <w:t>3</w:t>
      </w:r>
      <w:r w:rsidR="00BC73A9" w:rsidRPr="00443998">
        <w:rPr>
          <w:rFonts w:ascii="Times New Roman" w:hAnsi="Times New Roman"/>
          <w:snapToGrid w:val="0"/>
        </w:rPr>
        <w:t>.1.</w:t>
      </w:r>
      <w:r w:rsidR="00207022" w:rsidRPr="00443998">
        <w:rPr>
          <w:rFonts w:ascii="Times New Roman" w:hAnsi="Times New Roman"/>
          <w:snapToGrid w:val="0"/>
        </w:rPr>
        <w:t>1.</w:t>
      </w:r>
      <w:r w:rsidR="00BC73A9" w:rsidRPr="00443998">
        <w:rPr>
          <w:rFonts w:ascii="Times New Roman" w:hAnsi="Times New Roman"/>
          <w:snapToGrid w:val="0"/>
        </w:rPr>
        <w:t xml:space="preserve"> Все споры и/или разногласия, связанные с исполнением Договора, Стороны будут разрешать в порядке досудебного претензионного урегулирования спора путем направления претензии, составленной в письменной форме, либо проведения переговоров, либо создани</w:t>
      </w:r>
      <w:r w:rsidR="007A26D9">
        <w:rPr>
          <w:rFonts w:ascii="Times New Roman" w:hAnsi="Times New Roman"/>
          <w:snapToGrid w:val="0"/>
        </w:rPr>
        <w:t>я</w:t>
      </w:r>
      <w:r w:rsidR="00BC73A9" w:rsidRPr="00443998">
        <w:rPr>
          <w:rFonts w:ascii="Times New Roman" w:hAnsi="Times New Roman"/>
          <w:snapToGrid w:val="0"/>
        </w:rPr>
        <w:t xml:space="preserve"> комиссии с участием представителей Сторон, чьи полномочия должны быть подтверждены.</w:t>
      </w:r>
    </w:p>
    <w:p w:rsidR="00BC73A9" w:rsidRPr="00443998" w:rsidRDefault="00447EAD" w:rsidP="00BC73A9">
      <w:pPr>
        <w:spacing w:after="0" w:line="240" w:lineRule="auto"/>
        <w:ind w:firstLine="567"/>
        <w:jc w:val="both"/>
        <w:rPr>
          <w:rFonts w:ascii="Times New Roman" w:hAnsi="Times New Roman"/>
          <w:snapToGrid w:val="0"/>
        </w:rPr>
      </w:pPr>
      <w:r w:rsidRPr="00443998">
        <w:rPr>
          <w:rFonts w:ascii="Times New Roman" w:hAnsi="Times New Roman"/>
          <w:snapToGrid w:val="0"/>
        </w:rPr>
        <w:t>3</w:t>
      </w:r>
      <w:r w:rsidR="00BC73A9" w:rsidRPr="00443998">
        <w:rPr>
          <w:rFonts w:ascii="Times New Roman" w:hAnsi="Times New Roman"/>
          <w:snapToGrid w:val="0"/>
        </w:rPr>
        <w:t>.</w:t>
      </w:r>
      <w:r w:rsidR="00207022" w:rsidRPr="00443998">
        <w:rPr>
          <w:rFonts w:ascii="Times New Roman" w:hAnsi="Times New Roman"/>
          <w:snapToGrid w:val="0"/>
        </w:rPr>
        <w:t>1.</w:t>
      </w:r>
      <w:r w:rsidR="00BC73A9" w:rsidRPr="00443998">
        <w:rPr>
          <w:rFonts w:ascii="Times New Roman" w:hAnsi="Times New Roman"/>
          <w:snapToGrid w:val="0"/>
        </w:rPr>
        <w:t xml:space="preserve">2. Сторона, заявляющая о споре/разногласиях, самостоятельно определяет из указанных в п. </w:t>
      </w:r>
      <w:r w:rsidRPr="00443998">
        <w:rPr>
          <w:rFonts w:ascii="Times New Roman" w:hAnsi="Times New Roman"/>
          <w:snapToGrid w:val="0"/>
        </w:rPr>
        <w:t>3</w:t>
      </w:r>
      <w:r w:rsidR="00BC73A9" w:rsidRPr="00443998">
        <w:rPr>
          <w:rFonts w:ascii="Times New Roman" w:hAnsi="Times New Roman"/>
          <w:snapToGrid w:val="0"/>
        </w:rPr>
        <w:t>.1.</w:t>
      </w:r>
      <w:r w:rsidR="00207022" w:rsidRPr="00443998">
        <w:rPr>
          <w:rFonts w:ascii="Times New Roman" w:hAnsi="Times New Roman"/>
          <w:snapToGrid w:val="0"/>
        </w:rPr>
        <w:t>1</w:t>
      </w:r>
      <w:r w:rsidR="00BC73A9" w:rsidRPr="00443998">
        <w:rPr>
          <w:rFonts w:ascii="Times New Roman" w:hAnsi="Times New Roman"/>
          <w:snapToGrid w:val="0"/>
        </w:rPr>
        <w:t xml:space="preserve"> Договора способ разрешения спора/разногласий, о чем информирует (письменно/по электронной почте) друг</w:t>
      </w:r>
      <w:r w:rsidRPr="00443998">
        <w:rPr>
          <w:rFonts w:ascii="Times New Roman" w:hAnsi="Times New Roman"/>
          <w:snapToGrid w:val="0"/>
        </w:rPr>
        <w:t>ие</w:t>
      </w:r>
      <w:r w:rsidR="00BC73A9" w:rsidRPr="00443998">
        <w:rPr>
          <w:rFonts w:ascii="Times New Roman" w:hAnsi="Times New Roman"/>
          <w:snapToGrid w:val="0"/>
        </w:rPr>
        <w:t xml:space="preserve"> Сторон</w:t>
      </w:r>
      <w:r w:rsidRPr="00443998">
        <w:rPr>
          <w:rFonts w:ascii="Times New Roman" w:hAnsi="Times New Roman"/>
          <w:snapToGrid w:val="0"/>
        </w:rPr>
        <w:t>ы</w:t>
      </w:r>
      <w:r w:rsidR="00BC73A9" w:rsidRPr="00443998">
        <w:rPr>
          <w:rFonts w:ascii="Times New Roman" w:hAnsi="Times New Roman"/>
          <w:snapToGrid w:val="0"/>
        </w:rPr>
        <w:t>.</w:t>
      </w:r>
    </w:p>
    <w:p w:rsidR="00BC73A9" w:rsidRPr="00443998" w:rsidRDefault="00BC73A9" w:rsidP="00BC73A9">
      <w:pPr>
        <w:spacing w:after="0" w:line="240" w:lineRule="auto"/>
        <w:ind w:firstLine="567"/>
        <w:jc w:val="both"/>
        <w:rPr>
          <w:rFonts w:ascii="Times New Roman" w:hAnsi="Times New Roman"/>
          <w:snapToGrid w:val="0"/>
        </w:rPr>
      </w:pPr>
      <w:r w:rsidRPr="00443998">
        <w:rPr>
          <w:rFonts w:ascii="Times New Roman" w:hAnsi="Times New Roman"/>
          <w:snapToGrid w:val="0"/>
        </w:rPr>
        <w:t>При выборе способа урегулирования спора/разногласий путем проведения переговоров, либо создания комиссии Стороны согласуют даты проведения переговоров, формирования и порядок работы комиссии.</w:t>
      </w:r>
    </w:p>
    <w:p w:rsidR="00BC73A9" w:rsidRPr="00443998" w:rsidRDefault="00447EAD" w:rsidP="00BC73A9">
      <w:pPr>
        <w:spacing w:after="0" w:line="240" w:lineRule="auto"/>
        <w:ind w:firstLine="567"/>
        <w:jc w:val="both"/>
        <w:rPr>
          <w:rFonts w:ascii="Times New Roman" w:hAnsi="Times New Roman"/>
          <w:snapToGrid w:val="0"/>
        </w:rPr>
      </w:pPr>
      <w:r w:rsidRPr="00443998">
        <w:rPr>
          <w:rFonts w:ascii="Times New Roman" w:hAnsi="Times New Roman"/>
          <w:snapToGrid w:val="0"/>
        </w:rPr>
        <w:t>3</w:t>
      </w:r>
      <w:r w:rsidR="00BC73A9" w:rsidRPr="00443998">
        <w:rPr>
          <w:rFonts w:ascii="Times New Roman" w:hAnsi="Times New Roman"/>
          <w:snapToGrid w:val="0"/>
        </w:rPr>
        <w:t>.</w:t>
      </w:r>
      <w:r w:rsidR="00207022" w:rsidRPr="00443998">
        <w:rPr>
          <w:rFonts w:ascii="Times New Roman" w:hAnsi="Times New Roman"/>
          <w:snapToGrid w:val="0"/>
        </w:rPr>
        <w:t>1.</w:t>
      </w:r>
      <w:r w:rsidR="00BC73A9" w:rsidRPr="00443998">
        <w:rPr>
          <w:rFonts w:ascii="Times New Roman" w:hAnsi="Times New Roman"/>
          <w:snapToGrid w:val="0"/>
        </w:rPr>
        <w:t xml:space="preserve">3. Письменная претензия подписывается уполномоченным представителем Стороны, предъявившей претензию. Претензия отправляется заказным письмом по адресу, указанному в пункте </w:t>
      </w:r>
      <w:r w:rsidR="00207022" w:rsidRPr="00443998">
        <w:rPr>
          <w:rFonts w:ascii="Times New Roman" w:hAnsi="Times New Roman"/>
          <w:snapToGrid w:val="0"/>
        </w:rPr>
        <w:t>6</w:t>
      </w:r>
      <w:r w:rsidR="00BC73A9" w:rsidRPr="00443998">
        <w:rPr>
          <w:rFonts w:ascii="Times New Roman" w:hAnsi="Times New Roman"/>
          <w:snapToGrid w:val="0"/>
        </w:rPr>
        <w:t xml:space="preserve"> Договора, либо вручается под расписку уполномоченн</w:t>
      </w:r>
      <w:r w:rsidR="00207022" w:rsidRPr="00443998">
        <w:rPr>
          <w:rFonts w:ascii="Times New Roman" w:hAnsi="Times New Roman"/>
          <w:snapToGrid w:val="0"/>
        </w:rPr>
        <w:t>ым</w:t>
      </w:r>
      <w:r w:rsidR="00BC73A9" w:rsidRPr="00443998">
        <w:rPr>
          <w:rFonts w:ascii="Times New Roman" w:hAnsi="Times New Roman"/>
          <w:snapToGrid w:val="0"/>
        </w:rPr>
        <w:t xml:space="preserve"> лиц</w:t>
      </w:r>
      <w:r w:rsidR="00207022" w:rsidRPr="00443998">
        <w:rPr>
          <w:rFonts w:ascii="Times New Roman" w:hAnsi="Times New Roman"/>
          <w:snapToGrid w:val="0"/>
        </w:rPr>
        <w:t>ам</w:t>
      </w:r>
      <w:r w:rsidR="00BC73A9" w:rsidRPr="00443998">
        <w:rPr>
          <w:rFonts w:ascii="Times New Roman" w:hAnsi="Times New Roman"/>
          <w:snapToGrid w:val="0"/>
        </w:rPr>
        <w:t xml:space="preserve"> друг</w:t>
      </w:r>
      <w:r w:rsidR="00207022" w:rsidRPr="00443998">
        <w:rPr>
          <w:rFonts w:ascii="Times New Roman" w:hAnsi="Times New Roman"/>
          <w:snapToGrid w:val="0"/>
        </w:rPr>
        <w:t>их Сторон</w:t>
      </w:r>
      <w:r w:rsidR="00BC73A9" w:rsidRPr="00443998">
        <w:rPr>
          <w:rFonts w:ascii="Times New Roman" w:hAnsi="Times New Roman"/>
          <w:snapToGrid w:val="0"/>
        </w:rPr>
        <w:t>.</w:t>
      </w:r>
    </w:p>
    <w:p w:rsidR="00BC73A9" w:rsidRPr="00443998" w:rsidRDefault="00207022" w:rsidP="00BC73A9">
      <w:pPr>
        <w:spacing w:after="0" w:line="240" w:lineRule="auto"/>
        <w:ind w:firstLine="567"/>
        <w:jc w:val="both"/>
        <w:rPr>
          <w:rFonts w:ascii="Times New Roman" w:hAnsi="Times New Roman"/>
          <w:snapToGrid w:val="0"/>
        </w:rPr>
      </w:pPr>
      <w:r w:rsidRPr="00443998">
        <w:rPr>
          <w:rFonts w:ascii="Times New Roman" w:hAnsi="Times New Roman"/>
          <w:snapToGrid w:val="0"/>
        </w:rPr>
        <w:t>3</w:t>
      </w:r>
      <w:r w:rsidR="00BC73A9" w:rsidRPr="00443998">
        <w:rPr>
          <w:rFonts w:ascii="Times New Roman" w:hAnsi="Times New Roman"/>
          <w:snapToGrid w:val="0"/>
        </w:rPr>
        <w:t>.</w:t>
      </w:r>
      <w:r w:rsidRPr="00443998">
        <w:rPr>
          <w:rFonts w:ascii="Times New Roman" w:hAnsi="Times New Roman"/>
          <w:snapToGrid w:val="0"/>
        </w:rPr>
        <w:t>1.</w:t>
      </w:r>
      <w:r w:rsidR="00BC73A9" w:rsidRPr="00443998">
        <w:rPr>
          <w:rFonts w:ascii="Times New Roman" w:hAnsi="Times New Roman"/>
          <w:snapToGrid w:val="0"/>
        </w:rPr>
        <w:t xml:space="preserve">4. Сторона, получившая письменную претензию, должна рассмотреть ее и дать ответ </w:t>
      </w:r>
      <w:r w:rsidRPr="00443998">
        <w:rPr>
          <w:rFonts w:ascii="Times New Roman" w:hAnsi="Times New Roman"/>
          <w:snapToGrid w:val="0"/>
        </w:rPr>
        <w:t>предъявившей ее</w:t>
      </w:r>
      <w:r w:rsidR="00BC73A9" w:rsidRPr="00443998">
        <w:rPr>
          <w:rFonts w:ascii="Times New Roman" w:hAnsi="Times New Roman"/>
          <w:snapToGrid w:val="0"/>
        </w:rPr>
        <w:t xml:space="preserve"> Стороне по существу заявленной претензии в письменной форме в срок, </w:t>
      </w:r>
      <w:r w:rsidR="007A26D9">
        <w:rPr>
          <w:rFonts w:ascii="Times New Roman" w:hAnsi="Times New Roman"/>
          <w:snapToGrid w:val="0"/>
        </w:rPr>
        <w:t>не позднее 30 (тридцати) календарных дней</w:t>
      </w:r>
      <w:r w:rsidR="00BC73A9" w:rsidRPr="00443998">
        <w:rPr>
          <w:rFonts w:ascii="Times New Roman" w:hAnsi="Times New Roman"/>
          <w:snapToGrid w:val="0"/>
        </w:rPr>
        <w:t>.</w:t>
      </w:r>
    </w:p>
    <w:p w:rsidR="00BC73A9" w:rsidRPr="00443998" w:rsidRDefault="00207022" w:rsidP="00BC73A9">
      <w:pPr>
        <w:spacing w:after="0" w:line="240" w:lineRule="auto"/>
        <w:ind w:firstLine="567"/>
        <w:jc w:val="both"/>
        <w:rPr>
          <w:rFonts w:ascii="Times New Roman" w:hAnsi="Times New Roman"/>
          <w:snapToGrid w:val="0"/>
        </w:rPr>
      </w:pPr>
      <w:r w:rsidRPr="00443998">
        <w:rPr>
          <w:rFonts w:ascii="Times New Roman" w:hAnsi="Times New Roman"/>
          <w:snapToGrid w:val="0"/>
        </w:rPr>
        <w:t>3</w:t>
      </w:r>
      <w:r w:rsidR="00BC73A9" w:rsidRPr="00443998">
        <w:rPr>
          <w:rFonts w:ascii="Times New Roman" w:hAnsi="Times New Roman"/>
          <w:snapToGrid w:val="0"/>
        </w:rPr>
        <w:t>.</w:t>
      </w:r>
      <w:r w:rsidRPr="00443998">
        <w:rPr>
          <w:rFonts w:ascii="Times New Roman" w:hAnsi="Times New Roman"/>
          <w:snapToGrid w:val="0"/>
        </w:rPr>
        <w:t>1.</w:t>
      </w:r>
      <w:r w:rsidR="00BC73A9" w:rsidRPr="00443998">
        <w:rPr>
          <w:rFonts w:ascii="Times New Roman" w:hAnsi="Times New Roman"/>
          <w:snapToGrid w:val="0"/>
        </w:rPr>
        <w:t>5. Результаты разрешения споров/разногласий путем проведения Сторонами переговоров оформляются протоколом, который подписывается Сторонами.</w:t>
      </w:r>
    </w:p>
    <w:p w:rsidR="00BC73A9" w:rsidRPr="00443998" w:rsidRDefault="00207022" w:rsidP="00BC73A9">
      <w:pPr>
        <w:spacing w:after="0" w:line="240" w:lineRule="auto"/>
        <w:ind w:firstLine="567"/>
        <w:jc w:val="both"/>
        <w:rPr>
          <w:rFonts w:ascii="Times New Roman" w:hAnsi="Times New Roman"/>
        </w:rPr>
      </w:pPr>
      <w:r w:rsidRPr="00443998">
        <w:rPr>
          <w:rFonts w:ascii="Times New Roman" w:hAnsi="Times New Roman"/>
          <w:snapToGrid w:val="0"/>
        </w:rPr>
        <w:t>3</w:t>
      </w:r>
      <w:r w:rsidR="00BC73A9" w:rsidRPr="00443998">
        <w:rPr>
          <w:rFonts w:ascii="Times New Roman" w:hAnsi="Times New Roman"/>
          <w:snapToGrid w:val="0"/>
        </w:rPr>
        <w:t>.</w:t>
      </w:r>
      <w:r w:rsidRPr="00443998">
        <w:rPr>
          <w:rFonts w:ascii="Times New Roman" w:hAnsi="Times New Roman"/>
          <w:snapToGrid w:val="0"/>
        </w:rPr>
        <w:t>1.</w:t>
      </w:r>
      <w:r w:rsidR="00BC73A9" w:rsidRPr="00443998">
        <w:rPr>
          <w:rFonts w:ascii="Times New Roman" w:hAnsi="Times New Roman"/>
          <w:snapToGrid w:val="0"/>
        </w:rPr>
        <w:t>6. Результаты разрешения споров/разногласий, рассматриваемых комиссией, оформляются актом, который подписывается представителями Сторон.</w:t>
      </w:r>
    </w:p>
    <w:p w:rsidR="00207022" w:rsidRPr="00443998" w:rsidRDefault="00207022" w:rsidP="00207022">
      <w:pPr>
        <w:pStyle w:val="21"/>
        <w:spacing w:after="0" w:line="240" w:lineRule="auto"/>
        <w:ind w:firstLine="567"/>
        <w:jc w:val="both"/>
        <w:rPr>
          <w:snapToGrid w:val="0"/>
          <w:sz w:val="22"/>
          <w:szCs w:val="22"/>
        </w:rPr>
      </w:pPr>
      <w:r w:rsidRPr="00443998">
        <w:rPr>
          <w:snapToGrid w:val="0"/>
          <w:sz w:val="22"/>
          <w:szCs w:val="22"/>
        </w:rPr>
        <w:t>3.2. Судебный порядок:</w:t>
      </w:r>
    </w:p>
    <w:p w:rsidR="00BC73A9" w:rsidRPr="00443998" w:rsidRDefault="00207022" w:rsidP="00207022">
      <w:pPr>
        <w:pStyle w:val="21"/>
        <w:spacing w:after="0" w:line="240" w:lineRule="auto"/>
        <w:ind w:firstLine="567"/>
        <w:jc w:val="both"/>
        <w:rPr>
          <w:sz w:val="22"/>
          <w:szCs w:val="22"/>
        </w:rPr>
      </w:pPr>
      <w:r w:rsidRPr="00443998">
        <w:rPr>
          <w:snapToGrid w:val="0"/>
          <w:sz w:val="22"/>
          <w:szCs w:val="22"/>
        </w:rPr>
        <w:t xml:space="preserve">3.2.1. </w:t>
      </w:r>
      <w:r w:rsidR="00BC73A9" w:rsidRPr="00443998">
        <w:rPr>
          <w:snapToGrid w:val="0"/>
          <w:sz w:val="22"/>
          <w:szCs w:val="22"/>
        </w:rPr>
        <w:t>Неурегулированные Сторонами споры и/или разногласия</w:t>
      </w:r>
      <w:r w:rsidR="00BC73A9" w:rsidRPr="00443998">
        <w:rPr>
          <w:sz w:val="22"/>
          <w:szCs w:val="22"/>
        </w:rPr>
        <w:t xml:space="preserve"> по Договору подлежат рассмотрению в </w:t>
      </w:r>
      <w:r w:rsidR="00BC73A9" w:rsidRPr="00443998">
        <w:rPr>
          <w:i/>
          <w:iCs/>
          <w:sz w:val="22"/>
          <w:szCs w:val="22"/>
        </w:rPr>
        <w:t>__________________(указывается наименование суда, к компетенции которого относится рассмотрение споров по договорам, заключенным по местонахождению подразделения ПАО Сбербанк, заключившего Договор)</w:t>
      </w:r>
      <w:r w:rsidR="00BC73A9" w:rsidRPr="00443998">
        <w:rPr>
          <w:sz w:val="22"/>
          <w:szCs w:val="22"/>
        </w:rPr>
        <w:t xml:space="preserve"> в порядке, предусмотренном законодательством Российской Федерации.</w:t>
      </w:r>
    </w:p>
    <w:p w:rsidR="00BC73A9" w:rsidRPr="00443998" w:rsidRDefault="00207022" w:rsidP="00BC73A9">
      <w:pPr>
        <w:pStyle w:val="21"/>
        <w:spacing w:after="0" w:line="240" w:lineRule="auto"/>
        <w:ind w:firstLine="567"/>
        <w:rPr>
          <w:b/>
          <w:bCs/>
          <w:sz w:val="22"/>
          <w:szCs w:val="22"/>
        </w:rPr>
      </w:pPr>
      <w:r w:rsidRPr="00443998">
        <w:rPr>
          <w:b/>
          <w:bCs/>
          <w:sz w:val="22"/>
          <w:szCs w:val="22"/>
        </w:rPr>
        <w:t>4</w:t>
      </w:r>
      <w:r w:rsidR="00BC73A9" w:rsidRPr="00443998">
        <w:rPr>
          <w:b/>
          <w:bCs/>
          <w:sz w:val="22"/>
          <w:szCs w:val="22"/>
        </w:rPr>
        <w:t>. Форс-мажорные обстоятельства (непреодолимая сила)</w:t>
      </w:r>
    </w:p>
    <w:p w:rsidR="00BC73A9" w:rsidRPr="00443998" w:rsidRDefault="00207022" w:rsidP="00BC73A9">
      <w:pPr>
        <w:shd w:val="clear" w:color="auto" w:fill="FFFFFF"/>
        <w:tabs>
          <w:tab w:val="left" w:pos="902"/>
        </w:tabs>
        <w:spacing w:after="0" w:line="240" w:lineRule="auto"/>
        <w:ind w:firstLine="567"/>
        <w:jc w:val="both"/>
        <w:rPr>
          <w:rFonts w:ascii="Times New Roman" w:hAnsi="Times New Roman"/>
        </w:rPr>
      </w:pPr>
      <w:r w:rsidRPr="00443998">
        <w:rPr>
          <w:rFonts w:ascii="Times New Roman" w:hAnsi="Times New Roman"/>
        </w:rPr>
        <w:t>4</w:t>
      </w:r>
      <w:r w:rsidR="00BC73A9" w:rsidRPr="00443998">
        <w:rPr>
          <w:rFonts w:ascii="Times New Roman" w:hAnsi="Times New Roman"/>
        </w:rPr>
        <w:t xml:space="preserve">.1. Стороны освобождаются от ответственности за полное или частичное неисполнение (ненадлежащее исполнение) принятых на себя по Договору обязательств, если неисполнение (ненадлежащее исполнение) явилось следствием возникновения обстоятельств непреодолимой силы, возникших после заключения Договора и препятствующих его исполнению: стихийных бедствий, пожаров, техногенных катастроф, природных аномалий, войн или боевых действий, массовых забастовок или беспорядков, вступления в силу </w:t>
      </w:r>
      <w:r w:rsidR="006A33DC">
        <w:rPr>
          <w:rFonts w:ascii="Times New Roman" w:hAnsi="Times New Roman"/>
        </w:rPr>
        <w:t>нормативных правовых</w:t>
      </w:r>
      <w:r w:rsidR="006A33DC" w:rsidRPr="00443998">
        <w:rPr>
          <w:rFonts w:ascii="Times New Roman" w:hAnsi="Times New Roman"/>
        </w:rPr>
        <w:t xml:space="preserve"> </w:t>
      </w:r>
      <w:r w:rsidR="00BC73A9" w:rsidRPr="00443998">
        <w:rPr>
          <w:rFonts w:ascii="Times New Roman" w:hAnsi="Times New Roman"/>
        </w:rPr>
        <w:t xml:space="preserve">актов и распорядительных документов </w:t>
      </w:r>
      <w:r w:rsidR="00BC73A9" w:rsidRPr="00443998">
        <w:rPr>
          <w:rFonts w:ascii="Times New Roman" w:hAnsi="Times New Roman"/>
        </w:rPr>
        <w:lastRenderedPageBreak/>
        <w:t>компетентных органов, прямо или косвенно запрещающих указанные в Договоре виды деятельности, а также иных обстоятельств, находящихся вне разумного контроля Сторон.</w:t>
      </w:r>
    </w:p>
    <w:p w:rsidR="00BC73A9" w:rsidRPr="00443998" w:rsidRDefault="00207022" w:rsidP="00BC73A9">
      <w:pPr>
        <w:shd w:val="clear" w:color="auto" w:fill="FFFFFF"/>
        <w:tabs>
          <w:tab w:val="left" w:pos="902"/>
        </w:tabs>
        <w:spacing w:after="0" w:line="240" w:lineRule="auto"/>
        <w:ind w:firstLine="567"/>
        <w:jc w:val="both"/>
        <w:rPr>
          <w:rFonts w:ascii="Times New Roman" w:hAnsi="Times New Roman"/>
        </w:rPr>
      </w:pPr>
      <w:r w:rsidRPr="00443998">
        <w:rPr>
          <w:rFonts w:ascii="Times New Roman" w:hAnsi="Times New Roman"/>
        </w:rPr>
        <w:t>4</w:t>
      </w:r>
      <w:r w:rsidR="00BC73A9" w:rsidRPr="00443998">
        <w:rPr>
          <w:rFonts w:ascii="Times New Roman" w:hAnsi="Times New Roman"/>
        </w:rPr>
        <w:t xml:space="preserve">.2. При наступлении указанных в п. </w:t>
      </w:r>
      <w:r w:rsidRPr="00443998">
        <w:rPr>
          <w:rFonts w:ascii="Times New Roman" w:hAnsi="Times New Roman"/>
        </w:rPr>
        <w:t>4</w:t>
      </w:r>
      <w:r w:rsidR="00BC73A9" w:rsidRPr="00443998">
        <w:rPr>
          <w:rFonts w:ascii="Times New Roman" w:hAnsi="Times New Roman"/>
        </w:rPr>
        <w:t>.1 Договора обстоятельств, Сторона, для которой создалась невозможность исполнения принятых на себя по Договору обязательств в связи с обстоятельствами непреодолимой силы, должна без промедления, но не позднее 2 (двух) рабочих дней с момента их наступления, известить о них в письменном виде другие Стороны. Извещение должно содержать данные о характере обстоятельств, а также оценку их влияния на возможность исполнения Стороной своих обязательств по Договору.</w:t>
      </w:r>
    </w:p>
    <w:p w:rsidR="00BC73A9" w:rsidRPr="00443998" w:rsidRDefault="00BC73A9" w:rsidP="00BC73A9">
      <w:pPr>
        <w:spacing w:after="0" w:line="240" w:lineRule="auto"/>
        <w:ind w:firstLine="567"/>
        <w:jc w:val="both"/>
        <w:rPr>
          <w:rFonts w:ascii="Times New Roman" w:hAnsi="Times New Roman"/>
        </w:rPr>
      </w:pPr>
      <w:r w:rsidRPr="00443998">
        <w:rPr>
          <w:rFonts w:ascii="Times New Roman" w:hAnsi="Times New Roman"/>
        </w:rPr>
        <w:t xml:space="preserve">При прекращении указанных обстоятельств, Сторона незамедлительно уведомляет об этом в письменном виде другие Стороны и сообщает срок, с которого Сторона возобновляет выполнение своих обязательств по Договору. </w:t>
      </w:r>
    </w:p>
    <w:p w:rsidR="00207022" w:rsidRPr="00443998" w:rsidRDefault="00207022" w:rsidP="00BC73A9">
      <w:pPr>
        <w:spacing w:after="0" w:line="240" w:lineRule="auto"/>
        <w:ind w:firstLine="567"/>
        <w:jc w:val="both"/>
        <w:rPr>
          <w:rFonts w:ascii="Times New Roman" w:hAnsi="Times New Roman"/>
          <w:b/>
        </w:rPr>
      </w:pPr>
      <w:r w:rsidRPr="00443998">
        <w:rPr>
          <w:rFonts w:ascii="Times New Roman" w:hAnsi="Times New Roman"/>
          <w:b/>
        </w:rPr>
        <w:t>5. Прочие условия</w:t>
      </w:r>
    </w:p>
    <w:p w:rsidR="00BC73A9" w:rsidRPr="00443998" w:rsidRDefault="00207022" w:rsidP="00BC73A9">
      <w:pPr>
        <w:shd w:val="clear" w:color="auto" w:fill="FFFFFF"/>
        <w:spacing w:after="0" w:line="240" w:lineRule="auto"/>
        <w:ind w:firstLine="567"/>
        <w:jc w:val="both"/>
        <w:rPr>
          <w:rFonts w:ascii="Times New Roman" w:hAnsi="Times New Roman"/>
        </w:rPr>
      </w:pPr>
      <w:r w:rsidRPr="00443998">
        <w:rPr>
          <w:rFonts w:ascii="Times New Roman" w:hAnsi="Times New Roman"/>
        </w:rPr>
        <w:t>5</w:t>
      </w:r>
      <w:r w:rsidR="00BC73A9" w:rsidRPr="00443998">
        <w:rPr>
          <w:rFonts w:ascii="Times New Roman" w:hAnsi="Times New Roman"/>
        </w:rPr>
        <w:t>.</w:t>
      </w:r>
      <w:r w:rsidRPr="00443998">
        <w:rPr>
          <w:rFonts w:ascii="Times New Roman" w:hAnsi="Times New Roman"/>
        </w:rPr>
        <w:t>1.</w:t>
      </w:r>
      <w:r w:rsidR="00BC73A9" w:rsidRPr="00443998">
        <w:rPr>
          <w:rFonts w:ascii="Times New Roman" w:hAnsi="Times New Roman"/>
        </w:rPr>
        <w:t xml:space="preserve"> Договор вступает в силу с даты его подписания Сторонами и действует в течение </w:t>
      </w:r>
      <w:r w:rsidRPr="00443998">
        <w:rPr>
          <w:rFonts w:ascii="Times New Roman" w:hAnsi="Times New Roman"/>
          <w:i/>
        </w:rPr>
        <w:t>_______________ (указать срок)</w:t>
      </w:r>
      <w:r w:rsidRPr="00443998">
        <w:rPr>
          <w:rFonts w:ascii="Times New Roman" w:hAnsi="Times New Roman"/>
        </w:rPr>
        <w:t xml:space="preserve"> </w:t>
      </w:r>
      <w:r w:rsidR="00BC73A9" w:rsidRPr="00443998">
        <w:rPr>
          <w:rFonts w:ascii="Times New Roman" w:hAnsi="Times New Roman"/>
        </w:rPr>
        <w:t xml:space="preserve">с указанной даты. Если ни одна из Сторон не позднее, чем за </w:t>
      </w:r>
      <w:r w:rsidR="00F369DA">
        <w:rPr>
          <w:rFonts w:ascii="Times New Roman" w:hAnsi="Times New Roman"/>
        </w:rPr>
        <w:t>30</w:t>
      </w:r>
      <w:r w:rsidR="00F369DA" w:rsidRPr="00443998">
        <w:rPr>
          <w:rFonts w:ascii="Times New Roman" w:hAnsi="Times New Roman"/>
        </w:rPr>
        <w:t xml:space="preserve"> </w:t>
      </w:r>
      <w:r w:rsidR="00BC73A9" w:rsidRPr="00443998">
        <w:rPr>
          <w:rFonts w:ascii="Times New Roman" w:hAnsi="Times New Roman"/>
        </w:rPr>
        <w:t>(</w:t>
      </w:r>
      <w:r w:rsidR="00F369DA">
        <w:rPr>
          <w:rFonts w:ascii="Times New Roman" w:hAnsi="Times New Roman"/>
        </w:rPr>
        <w:t>тридцать</w:t>
      </w:r>
      <w:r w:rsidR="00BC73A9" w:rsidRPr="00443998">
        <w:rPr>
          <w:rFonts w:ascii="Times New Roman" w:hAnsi="Times New Roman"/>
        </w:rPr>
        <w:t xml:space="preserve">) </w:t>
      </w:r>
      <w:r w:rsidR="00F369DA">
        <w:rPr>
          <w:rFonts w:ascii="Times New Roman" w:hAnsi="Times New Roman"/>
        </w:rPr>
        <w:t>календарных дней</w:t>
      </w:r>
      <w:r w:rsidR="00F369DA" w:rsidRPr="00443998">
        <w:rPr>
          <w:rFonts w:ascii="Times New Roman" w:hAnsi="Times New Roman"/>
        </w:rPr>
        <w:t xml:space="preserve"> </w:t>
      </w:r>
      <w:r w:rsidR="00BC73A9" w:rsidRPr="00443998">
        <w:rPr>
          <w:rFonts w:ascii="Times New Roman" w:hAnsi="Times New Roman"/>
        </w:rPr>
        <w:t>до окончания срока действия Договора, не заявит о расторжении Договора, срок действия Договора считается продленным на неопределенный срок.</w:t>
      </w:r>
    </w:p>
    <w:p w:rsidR="00BC73A9" w:rsidRPr="00443998" w:rsidRDefault="00207022" w:rsidP="00BC73A9">
      <w:pPr>
        <w:shd w:val="clear" w:color="auto" w:fill="FFFFFF"/>
        <w:spacing w:after="0" w:line="240" w:lineRule="auto"/>
        <w:ind w:firstLine="567"/>
        <w:jc w:val="both"/>
        <w:rPr>
          <w:rFonts w:ascii="Times New Roman" w:hAnsi="Times New Roman"/>
        </w:rPr>
      </w:pPr>
      <w:r w:rsidRPr="00443998">
        <w:rPr>
          <w:rFonts w:ascii="Times New Roman" w:hAnsi="Times New Roman"/>
        </w:rPr>
        <w:t>5.2.</w:t>
      </w:r>
      <w:r w:rsidR="00BC73A9" w:rsidRPr="00443998">
        <w:rPr>
          <w:rFonts w:ascii="Times New Roman" w:hAnsi="Times New Roman"/>
        </w:rPr>
        <w:t xml:space="preserve"> Каждая из</w:t>
      </w:r>
      <w:r w:rsidR="00BC73A9" w:rsidRPr="00443998">
        <w:rPr>
          <w:rFonts w:ascii="Times New Roman" w:hAnsi="Times New Roman"/>
          <w:b/>
          <w:bCs/>
        </w:rPr>
        <w:t xml:space="preserve"> </w:t>
      </w:r>
      <w:r w:rsidR="00BC73A9" w:rsidRPr="00443998">
        <w:rPr>
          <w:rFonts w:ascii="Times New Roman" w:hAnsi="Times New Roman"/>
        </w:rPr>
        <w:t>Сторон имеет право в любое время расторгнуть Договор при отсутствии неурегулированных имущественных споров с письменным предупреждением об этом друг</w:t>
      </w:r>
      <w:r w:rsidRPr="00443998">
        <w:rPr>
          <w:rFonts w:ascii="Times New Roman" w:hAnsi="Times New Roman"/>
        </w:rPr>
        <w:t>их</w:t>
      </w:r>
      <w:r w:rsidR="00BC73A9" w:rsidRPr="00443998">
        <w:rPr>
          <w:rFonts w:ascii="Times New Roman" w:hAnsi="Times New Roman"/>
        </w:rPr>
        <w:t xml:space="preserve"> Сторон не позднее, чем за 30 (тридцать) календарных дней до предполагаемо</w:t>
      </w:r>
      <w:r w:rsidRPr="00443998">
        <w:rPr>
          <w:rFonts w:ascii="Times New Roman" w:hAnsi="Times New Roman"/>
        </w:rPr>
        <w:t>й даты его расторжения.</w:t>
      </w:r>
    </w:p>
    <w:p w:rsidR="00BC73A9" w:rsidRDefault="00BC73A9" w:rsidP="00BC73A9">
      <w:pPr>
        <w:shd w:val="clear" w:color="auto" w:fill="FFFFFF"/>
        <w:spacing w:after="0" w:line="240" w:lineRule="auto"/>
        <w:ind w:firstLine="567"/>
        <w:jc w:val="both"/>
        <w:rPr>
          <w:rFonts w:ascii="Times New Roman" w:hAnsi="Times New Roman"/>
          <w:snapToGrid w:val="0"/>
        </w:rPr>
      </w:pPr>
      <w:r w:rsidRPr="00443998">
        <w:rPr>
          <w:rFonts w:ascii="Times New Roman" w:hAnsi="Times New Roman"/>
          <w:snapToGrid w:val="0"/>
        </w:rPr>
        <w:t xml:space="preserve">Уведомление о расторжении Договора направляется посредством почтовой связи заказным письмом с уведомлением о вручении или иным способом, позволяющим подтвердить его получение </w:t>
      </w:r>
      <w:r w:rsidR="00207022" w:rsidRPr="00443998">
        <w:rPr>
          <w:rFonts w:ascii="Times New Roman" w:hAnsi="Times New Roman"/>
          <w:snapToGrid w:val="0"/>
        </w:rPr>
        <w:t>Сторонами</w:t>
      </w:r>
      <w:r w:rsidRPr="00443998">
        <w:rPr>
          <w:rFonts w:ascii="Times New Roman" w:hAnsi="Times New Roman"/>
          <w:snapToGrid w:val="0"/>
        </w:rPr>
        <w:t>. Договор считается расторгнутым с даты, указанной в уведомлении о расторжении.</w:t>
      </w:r>
    </w:p>
    <w:p w:rsidR="005956EF" w:rsidRPr="00443998" w:rsidRDefault="005956EF" w:rsidP="005956EF">
      <w:pPr>
        <w:spacing w:after="0" w:line="240" w:lineRule="auto"/>
        <w:ind w:firstLine="567"/>
        <w:jc w:val="both"/>
        <w:rPr>
          <w:rFonts w:ascii="Times New Roman" w:hAnsi="Times New Roman"/>
          <w:snapToGrid w:val="0"/>
        </w:rPr>
      </w:pPr>
      <w:r w:rsidRPr="005956EF">
        <w:rPr>
          <w:rFonts w:ascii="Times New Roman" w:hAnsi="Times New Roman"/>
          <w:iCs/>
        </w:rPr>
        <w:t xml:space="preserve">5.3. </w:t>
      </w:r>
      <w:r>
        <w:rPr>
          <w:rFonts w:ascii="Times New Roman" w:hAnsi="Times New Roman"/>
          <w:iCs/>
        </w:rPr>
        <w:t xml:space="preserve">При заключении, исполнении, изменении и расторжении Договора Стороны принимают на себя обязательство </w:t>
      </w:r>
      <w:r>
        <w:rPr>
          <w:rFonts w:ascii="Times New Roman" w:hAnsi="Times New Roman"/>
        </w:rPr>
        <w:t>не осуществлять действий, квалифицируемых применимым законодательством как «коррупция»</w:t>
      </w:r>
      <w:r>
        <w:rPr>
          <w:rStyle w:val="af2"/>
        </w:rPr>
        <w:footnoteReference w:id="3"/>
      </w:r>
      <w:r>
        <w:rPr>
          <w:rFonts w:ascii="Times New Roman" w:hAnsi="Times New Roman"/>
        </w:rPr>
        <w:t>, а также иных действий (бездействия), нарушающих требования применимого законодательства, применимых норм международного права в области противодействия коррупции.</w:t>
      </w:r>
      <w:r>
        <w:rPr>
          <w:rFonts w:ascii="Times New Roman" w:hAnsi="Times New Roman"/>
          <w:sz w:val="24"/>
          <w:szCs w:val="24"/>
          <w:lang w:eastAsia="ru-RU"/>
        </w:rPr>
        <w:t xml:space="preserve"> </w:t>
      </w:r>
    </w:p>
    <w:p w:rsidR="00BC73A9" w:rsidRPr="00443998" w:rsidRDefault="00207022" w:rsidP="00BC73A9">
      <w:pPr>
        <w:spacing w:after="0" w:line="240" w:lineRule="auto"/>
        <w:ind w:firstLine="567"/>
        <w:jc w:val="both"/>
        <w:rPr>
          <w:rFonts w:ascii="Times New Roman" w:hAnsi="Times New Roman"/>
        </w:rPr>
      </w:pPr>
      <w:r w:rsidRPr="00443998">
        <w:rPr>
          <w:rFonts w:ascii="Times New Roman" w:hAnsi="Times New Roman"/>
        </w:rPr>
        <w:t>5.</w:t>
      </w:r>
      <w:r w:rsidR="005956EF">
        <w:rPr>
          <w:rFonts w:ascii="Times New Roman" w:hAnsi="Times New Roman"/>
        </w:rPr>
        <w:t>4</w:t>
      </w:r>
      <w:r w:rsidR="00BC73A9" w:rsidRPr="00443998">
        <w:rPr>
          <w:rFonts w:ascii="Times New Roman" w:hAnsi="Times New Roman"/>
        </w:rPr>
        <w:t>. Договор составлен в трех экземплярах, по одному экземпляру для каждой из Сторон.</w:t>
      </w:r>
    </w:p>
    <w:p w:rsidR="00207022" w:rsidRPr="00443998" w:rsidRDefault="00207022" w:rsidP="00BC73A9">
      <w:pPr>
        <w:spacing w:after="0" w:line="240" w:lineRule="auto"/>
        <w:ind w:firstLine="567"/>
        <w:jc w:val="both"/>
        <w:rPr>
          <w:rFonts w:ascii="Times New Roman" w:hAnsi="Times New Roman"/>
        </w:rPr>
      </w:pPr>
    </w:p>
    <w:p w:rsidR="00BC73A9" w:rsidRPr="00443998" w:rsidRDefault="00BC73A9" w:rsidP="00BC73A9">
      <w:pPr>
        <w:spacing w:after="0" w:line="240" w:lineRule="auto"/>
        <w:ind w:firstLine="567"/>
        <w:jc w:val="both"/>
        <w:rPr>
          <w:rFonts w:ascii="Times New Roman" w:hAnsi="Times New Roman"/>
          <w:b/>
          <w:bCs/>
        </w:rPr>
      </w:pPr>
      <w:r w:rsidRPr="00443998">
        <w:rPr>
          <w:rFonts w:ascii="Times New Roman" w:hAnsi="Times New Roman"/>
        </w:rPr>
        <w:t>Приложения к Договору являются его неотъемлемыми частями.</w:t>
      </w:r>
    </w:p>
    <w:p w:rsidR="00BC73A9" w:rsidRPr="00443998" w:rsidRDefault="00BC73A9" w:rsidP="00BC73A9">
      <w:pPr>
        <w:shd w:val="clear" w:color="auto" w:fill="FFFFFF"/>
        <w:spacing w:after="0" w:line="240" w:lineRule="auto"/>
        <w:ind w:firstLine="567"/>
        <w:jc w:val="both"/>
        <w:rPr>
          <w:rFonts w:ascii="Times New Roman" w:hAnsi="Times New Roman"/>
        </w:rPr>
      </w:pPr>
    </w:p>
    <w:p w:rsidR="00BC73A9" w:rsidRPr="00443998" w:rsidRDefault="00207022" w:rsidP="00BC73A9">
      <w:pPr>
        <w:shd w:val="clear" w:color="auto" w:fill="FFFFFF"/>
        <w:spacing w:after="0" w:line="240" w:lineRule="auto"/>
        <w:ind w:firstLine="567"/>
        <w:rPr>
          <w:rFonts w:ascii="Times New Roman" w:hAnsi="Times New Roman"/>
        </w:rPr>
      </w:pPr>
      <w:r w:rsidRPr="00443998">
        <w:rPr>
          <w:rFonts w:ascii="Times New Roman" w:hAnsi="Times New Roman"/>
        </w:rPr>
        <w:t>6</w:t>
      </w:r>
      <w:r w:rsidR="00BC73A9" w:rsidRPr="00443998">
        <w:rPr>
          <w:rFonts w:ascii="Times New Roman" w:hAnsi="Times New Roman"/>
        </w:rPr>
        <w:t xml:space="preserve">. </w:t>
      </w:r>
      <w:r w:rsidR="00E32B5B" w:rsidRPr="00443998">
        <w:rPr>
          <w:rFonts w:ascii="Times New Roman" w:hAnsi="Times New Roman"/>
        </w:rPr>
        <w:t>А</w:t>
      </w:r>
      <w:r w:rsidR="00BC73A9" w:rsidRPr="00443998">
        <w:rPr>
          <w:rFonts w:ascii="Times New Roman" w:hAnsi="Times New Roman"/>
        </w:rPr>
        <w:t>дреса и реквизиты Сторон:</w:t>
      </w:r>
    </w:p>
    <w:p w:rsidR="00207022" w:rsidRDefault="00207022" w:rsidP="00BC73A9">
      <w:pPr>
        <w:shd w:val="clear" w:color="auto" w:fill="FFFFFF"/>
        <w:spacing w:after="0" w:line="240" w:lineRule="auto"/>
        <w:ind w:firstLine="567"/>
        <w:rPr>
          <w:rFonts w:ascii="Times New Roman" w:hAnsi="Times New Roman"/>
          <w:sz w:val="24"/>
          <w:szCs w:val="24"/>
        </w:rPr>
      </w:pPr>
    </w:p>
    <w:p w:rsidR="00207022" w:rsidRPr="00BC73A9" w:rsidRDefault="00207022" w:rsidP="00BC73A9">
      <w:pPr>
        <w:shd w:val="clear" w:color="auto" w:fill="FFFFFF"/>
        <w:spacing w:after="0" w:line="240" w:lineRule="auto"/>
        <w:ind w:firstLine="567"/>
        <w:rPr>
          <w:rFonts w:ascii="Times New Roman" w:hAnsi="Times New Roman"/>
          <w:sz w:val="24"/>
          <w:szCs w:val="24"/>
        </w:rPr>
      </w:pPr>
    </w:p>
    <w:tbl>
      <w:tblPr>
        <w:tblW w:w="10342" w:type="dxa"/>
        <w:jc w:val="center"/>
        <w:tblCellMar>
          <w:left w:w="71" w:type="dxa"/>
          <w:right w:w="71" w:type="dxa"/>
        </w:tblCellMar>
        <w:tblLook w:val="0000" w:firstRow="0" w:lastRow="0" w:firstColumn="0" w:lastColumn="0" w:noHBand="0" w:noVBand="0"/>
      </w:tblPr>
      <w:tblGrid>
        <w:gridCol w:w="10342"/>
      </w:tblGrid>
      <w:tr w:rsidR="00BC73A9" w:rsidRPr="00776829" w:rsidTr="005050FC">
        <w:trPr>
          <w:cantSplit/>
          <w:jc w:val="center"/>
        </w:trPr>
        <w:tc>
          <w:tcPr>
            <w:tcW w:w="10342" w:type="dxa"/>
            <w:tcBorders>
              <w:top w:val="nil"/>
              <w:left w:val="nil"/>
              <w:bottom w:val="nil"/>
              <w:right w:val="nil"/>
            </w:tcBorders>
          </w:tcPr>
          <w:p w:rsidR="00BC73A9" w:rsidRPr="00776829" w:rsidRDefault="00BB29E4" w:rsidP="00776829">
            <w:pPr>
              <w:numPr>
                <w:ilvl w:val="12"/>
                <w:numId w:val="0"/>
              </w:numPr>
              <w:spacing w:after="0"/>
              <w:rPr>
                <w:rFonts w:ascii="Times New Roman" w:hAnsi="Times New Roman"/>
                <w:sz w:val="20"/>
                <w:szCs w:val="20"/>
              </w:rPr>
            </w:pPr>
            <w:r>
              <w:rPr>
                <w:rFonts w:ascii="Times New Roman" w:hAnsi="Times New Roman"/>
                <w:sz w:val="20"/>
                <w:szCs w:val="20"/>
              </w:rPr>
              <w:t>Банк</w:t>
            </w:r>
            <w:r w:rsidR="00BC73A9" w:rsidRPr="00776829">
              <w:rPr>
                <w:rFonts w:ascii="Times New Roman" w:hAnsi="Times New Roman"/>
                <w:sz w:val="20"/>
                <w:szCs w:val="20"/>
              </w:rPr>
              <w:t>:</w:t>
            </w:r>
          </w:p>
        </w:tc>
      </w:tr>
      <w:tr w:rsidR="00BC73A9" w:rsidRPr="00776829" w:rsidTr="005050FC">
        <w:trPr>
          <w:cantSplit/>
          <w:trHeight w:val="235"/>
          <w:jc w:val="center"/>
        </w:trPr>
        <w:tc>
          <w:tcPr>
            <w:tcW w:w="10342" w:type="dxa"/>
            <w:tcBorders>
              <w:top w:val="nil"/>
              <w:left w:val="nil"/>
              <w:bottom w:val="nil"/>
              <w:right w:val="nil"/>
            </w:tcBorders>
            <w:vAlign w:val="center"/>
          </w:tcPr>
          <w:p w:rsidR="00BC73A9" w:rsidRPr="00776829" w:rsidRDefault="00BC73A9" w:rsidP="00776829">
            <w:pPr>
              <w:pStyle w:val="Iiiaeuiue"/>
              <w:numPr>
                <w:ilvl w:val="12"/>
                <w:numId w:val="0"/>
              </w:numPr>
              <w:spacing w:line="276" w:lineRule="auto"/>
              <w:ind w:right="-71"/>
            </w:pPr>
            <w:r w:rsidRPr="00776829">
              <w:t xml:space="preserve">Место нахождения: ______________________________________________________________ </w:t>
            </w:r>
          </w:p>
        </w:tc>
      </w:tr>
      <w:tr w:rsidR="00BC73A9" w:rsidRPr="00776829" w:rsidTr="005050FC">
        <w:trPr>
          <w:cantSplit/>
          <w:trHeight w:val="235"/>
          <w:jc w:val="center"/>
        </w:trPr>
        <w:tc>
          <w:tcPr>
            <w:tcW w:w="10342" w:type="dxa"/>
            <w:tcBorders>
              <w:top w:val="nil"/>
              <w:left w:val="nil"/>
              <w:bottom w:val="nil"/>
              <w:right w:val="nil"/>
            </w:tcBorders>
            <w:vAlign w:val="center"/>
          </w:tcPr>
          <w:p w:rsidR="00BC73A9" w:rsidRPr="00776829" w:rsidRDefault="00BC73A9" w:rsidP="00776829">
            <w:pPr>
              <w:pStyle w:val="Iiiaeuiue"/>
              <w:spacing w:line="276" w:lineRule="auto"/>
              <w:ind w:right="-71"/>
            </w:pPr>
            <w:r w:rsidRPr="00776829">
              <w:t>Адрес: _______________________________________________________________________ Тел.: __________________</w:t>
            </w:r>
          </w:p>
        </w:tc>
      </w:tr>
      <w:tr w:rsidR="00BC73A9" w:rsidRPr="00776829" w:rsidTr="005050FC">
        <w:trPr>
          <w:cantSplit/>
          <w:trHeight w:val="235"/>
          <w:jc w:val="center"/>
        </w:trPr>
        <w:tc>
          <w:tcPr>
            <w:tcW w:w="10342" w:type="dxa"/>
            <w:tcBorders>
              <w:top w:val="nil"/>
              <w:left w:val="nil"/>
              <w:bottom w:val="nil"/>
              <w:right w:val="nil"/>
            </w:tcBorders>
            <w:vAlign w:val="center"/>
          </w:tcPr>
          <w:p w:rsidR="00BC73A9" w:rsidRPr="00776829" w:rsidRDefault="00BC73A9" w:rsidP="00776829">
            <w:pPr>
              <w:pStyle w:val="Iiiaeuiue"/>
              <w:numPr>
                <w:ilvl w:val="12"/>
                <w:numId w:val="0"/>
              </w:numPr>
              <w:spacing w:line="276" w:lineRule="auto"/>
              <w:ind w:right="-62"/>
            </w:pPr>
            <w:r w:rsidRPr="00776829">
              <w:t>Почтовый адрес (для получения корреспонденции): _________________________________________________________</w:t>
            </w:r>
          </w:p>
        </w:tc>
      </w:tr>
      <w:tr w:rsidR="00BC73A9" w:rsidRPr="00776829" w:rsidTr="005050FC">
        <w:trPr>
          <w:cantSplit/>
          <w:trHeight w:val="235"/>
          <w:jc w:val="center"/>
        </w:trPr>
        <w:tc>
          <w:tcPr>
            <w:tcW w:w="10342" w:type="dxa"/>
            <w:tcBorders>
              <w:top w:val="nil"/>
              <w:left w:val="nil"/>
              <w:bottom w:val="nil"/>
              <w:right w:val="nil"/>
            </w:tcBorders>
            <w:vAlign w:val="center"/>
          </w:tcPr>
          <w:p w:rsidR="00BC73A9" w:rsidRPr="00776829" w:rsidRDefault="00BC73A9" w:rsidP="00776829">
            <w:pPr>
              <w:pStyle w:val="Iiiaeuiue"/>
              <w:numPr>
                <w:ilvl w:val="12"/>
                <w:numId w:val="0"/>
              </w:numPr>
              <w:spacing w:line="276" w:lineRule="auto"/>
              <w:ind w:right="-62"/>
            </w:pPr>
            <w:r w:rsidRPr="00776829">
              <w:t>_______________________________________________________________________________ Тел.: __________________</w:t>
            </w:r>
          </w:p>
        </w:tc>
      </w:tr>
      <w:tr w:rsidR="00BC73A9" w:rsidRPr="00776829" w:rsidTr="005050FC">
        <w:trPr>
          <w:cantSplit/>
          <w:trHeight w:val="235"/>
          <w:jc w:val="center"/>
        </w:trPr>
        <w:tc>
          <w:tcPr>
            <w:tcW w:w="10342" w:type="dxa"/>
            <w:tcBorders>
              <w:top w:val="nil"/>
              <w:left w:val="nil"/>
              <w:bottom w:val="nil"/>
              <w:right w:val="nil"/>
            </w:tcBorders>
            <w:vAlign w:val="center"/>
          </w:tcPr>
          <w:p w:rsidR="00BC73A9" w:rsidRPr="00776829" w:rsidRDefault="00BC73A9" w:rsidP="00776829">
            <w:pPr>
              <w:pStyle w:val="Iiiaeuiue"/>
              <w:numPr>
                <w:ilvl w:val="12"/>
                <w:numId w:val="0"/>
              </w:numPr>
              <w:spacing w:line="276" w:lineRule="auto"/>
              <w:ind w:right="-62"/>
            </w:pPr>
            <w:r w:rsidRPr="00776829">
              <w:t>Реквизиты</w:t>
            </w:r>
          </w:p>
        </w:tc>
      </w:tr>
      <w:tr w:rsidR="00BC73A9" w:rsidRPr="00776829" w:rsidTr="005050FC">
        <w:trPr>
          <w:cantSplit/>
          <w:trHeight w:val="235"/>
          <w:jc w:val="center"/>
        </w:trPr>
        <w:tc>
          <w:tcPr>
            <w:tcW w:w="10342" w:type="dxa"/>
            <w:tcBorders>
              <w:top w:val="nil"/>
              <w:left w:val="nil"/>
              <w:bottom w:val="nil"/>
              <w:right w:val="nil"/>
            </w:tcBorders>
            <w:vAlign w:val="center"/>
          </w:tcPr>
          <w:p w:rsidR="00BC73A9" w:rsidRPr="00776829" w:rsidRDefault="00BC73A9" w:rsidP="00776829">
            <w:pPr>
              <w:pStyle w:val="Iiiaeuiue"/>
              <w:numPr>
                <w:ilvl w:val="12"/>
                <w:numId w:val="0"/>
              </w:numPr>
              <w:spacing w:line="276" w:lineRule="auto"/>
              <w:ind w:right="-62"/>
            </w:pPr>
            <w:r w:rsidRPr="00776829">
              <w:t xml:space="preserve">ИНН __________________, </w:t>
            </w:r>
            <w:r w:rsidR="00911F46">
              <w:rPr>
                <w:rFonts w:ascii="Times New Roman CYR" w:hAnsi="Times New Roman CYR" w:cs="Times New Roman CYR"/>
              </w:rPr>
              <w:t xml:space="preserve">КПП </w:t>
            </w:r>
            <w:r w:rsidR="00911F46" w:rsidRPr="009C3E28">
              <w:rPr>
                <w:rFonts w:ascii="Times New Roman CYR" w:hAnsi="Times New Roman CYR" w:cs="Times New Roman CYR"/>
              </w:rPr>
              <w:t>___________________</w:t>
            </w:r>
            <w:r w:rsidR="00911F46">
              <w:rPr>
                <w:rFonts w:ascii="Times New Roman CYR" w:hAnsi="Times New Roman CYR" w:cs="Times New Roman CYR"/>
              </w:rPr>
              <w:t xml:space="preserve">, </w:t>
            </w:r>
            <w:r w:rsidRPr="00776829">
              <w:t>ОКПО ___________________, БИК __________________, ОГРН _______________________</w:t>
            </w:r>
          </w:p>
        </w:tc>
      </w:tr>
      <w:tr w:rsidR="00BC73A9" w:rsidRPr="00776829" w:rsidTr="005050FC">
        <w:trPr>
          <w:cantSplit/>
          <w:trHeight w:val="235"/>
          <w:jc w:val="center"/>
        </w:trPr>
        <w:tc>
          <w:tcPr>
            <w:tcW w:w="10342" w:type="dxa"/>
            <w:tcBorders>
              <w:top w:val="nil"/>
              <w:left w:val="nil"/>
              <w:bottom w:val="nil"/>
              <w:right w:val="nil"/>
            </w:tcBorders>
            <w:vAlign w:val="center"/>
          </w:tcPr>
          <w:p w:rsidR="00BC73A9" w:rsidRPr="00776829" w:rsidRDefault="00BC73A9" w:rsidP="00776829">
            <w:pPr>
              <w:pStyle w:val="Iiiaeuiue"/>
              <w:numPr>
                <w:ilvl w:val="12"/>
                <w:numId w:val="0"/>
              </w:numPr>
              <w:spacing w:line="276" w:lineRule="auto"/>
              <w:ind w:right="-62"/>
            </w:pPr>
            <w:r w:rsidRPr="00776829">
              <w:t>к/с № ____________________________________, в __________________________________</w:t>
            </w:r>
          </w:p>
        </w:tc>
      </w:tr>
    </w:tbl>
    <w:p w:rsidR="00BC73A9" w:rsidRPr="00776829" w:rsidRDefault="00BC73A9" w:rsidP="00776829">
      <w:pPr>
        <w:shd w:val="clear" w:color="auto" w:fill="FFFFFF"/>
        <w:spacing w:after="0"/>
        <w:jc w:val="both"/>
        <w:rPr>
          <w:rFonts w:ascii="Times New Roman" w:hAnsi="Times New Roman"/>
          <w:b/>
          <w:bCs/>
          <w:color w:val="FF9900"/>
          <w:sz w:val="20"/>
          <w:szCs w:val="20"/>
        </w:rPr>
      </w:pPr>
    </w:p>
    <w:tbl>
      <w:tblPr>
        <w:tblW w:w="10342" w:type="dxa"/>
        <w:jc w:val="center"/>
        <w:tblCellMar>
          <w:left w:w="71" w:type="dxa"/>
          <w:right w:w="71" w:type="dxa"/>
        </w:tblCellMar>
        <w:tblLook w:val="0000" w:firstRow="0" w:lastRow="0" w:firstColumn="0" w:lastColumn="0" w:noHBand="0" w:noVBand="0"/>
      </w:tblPr>
      <w:tblGrid>
        <w:gridCol w:w="10342"/>
      </w:tblGrid>
      <w:tr w:rsidR="00BC73A9" w:rsidRPr="00776829" w:rsidTr="005050FC">
        <w:trPr>
          <w:cantSplit/>
          <w:jc w:val="center"/>
        </w:trPr>
        <w:tc>
          <w:tcPr>
            <w:tcW w:w="10342" w:type="dxa"/>
            <w:tcBorders>
              <w:top w:val="nil"/>
              <w:left w:val="nil"/>
              <w:bottom w:val="nil"/>
              <w:right w:val="nil"/>
            </w:tcBorders>
          </w:tcPr>
          <w:p w:rsidR="00BC73A9" w:rsidRPr="00776829" w:rsidRDefault="00BB29E4" w:rsidP="00776829">
            <w:pPr>
              <w:numPr>
                <w:ilvl w:val="12"/>
                <w:numId w:val="0"/>
              </w:numPr>
              <w:spacing w:after="0"/>
              <w:rPr>
                <w:rFonts w:ascii="Times New Roman" w:hAnsi="Times New Roman"/>
                <w:sz w:val="20"/>
                <w:szCs w:val="20"/>
              </w:rPr>
            </w:pPr>
            <w:r>
              <w:rPr>
                <w:rFonts w:ascii="Times New Roman" w:hAnsi="Times New Roman"/>
                <w:sz w:val="20"/>
                <w:szCs w:val="20"/>
              </w:rPr>
              <w:t>Кредитная организация</w:t>
            </w:r>
            <w:r w:rsidR="00BC73A9" w:rsidRPr="00776829">
              <w:rPr>
                <w:rFonts w:ascii="Times New Roman" w:hAnsi="Times New Roman"/>
                <w:sz w:val="20"/>
                <w:szCs w:val="20"/>
              </w:rPr>
              <w:t>:</w:t>
            </w:r>
          </w:p>
        </w:tc>
      </w:tr>
      <w:tr w:rsidR="00BC73A9" w:rsidRPr="00776829" w:rsidTr="005050FC">
        <w:trPr>
          <w:cantSplit/>
          <w:trHeight w:val="235"/>
          <w:jc w:val="center"/>
        </w:trPr>
        <w:tc>
          <w:tcPr>
            <w:tcW w:w="10342" w:type="dxa"/>
            <w:tcBorders>
              <w:top w:val="nil"/>
              <w:left w:val="nil"/>
              <w:bottom w:val="nil"/>
              <w:right w:val="nil"/>
            </w:tcBorders>
            <w:vAlign w:val="center"/>
          </w:tcPr>
          <w:p w:rsidR="00BC73A9" w:rsidRPr="00776829" w:rsidRDefault="00BC73A9" w:rsidP="00776829">
            <w:pPr>
              <w:pStyle w:val="Iiiaeuiue"/>
              <w:numPr>
                <w:ilvl w:val="12"/>
                <w:numId w:val="0"/>
              </w:numPr>
              <w:spacing w:line="276" w:lineRule="auto"/>
              <w:ind w:right="-71"/>
            </w:pPr>
            <w:r w:rsidRPr="00776829">
              <w:t xml:space="preserve">Место нахождения: ______________________________________________________________ </w:t>
            </w:r>
          </w:p>
        </w:tc>
      </w:tr>
      <w:tr w:rsidR="00BC73A9" w:rsidRPr="00776829" w:rsidTr="005050FC">
        <w:trPr>
          <w:cantSplit/>
          <w:trHeight w:val="235"/>
          <w:jc w:val="center"/>
        </w:trPr>
        <w:tc>
          <w:tcPr>
            <w:tcW w:w="10342" w:type="dxa"/>
            <w:tcBorders>
              <w:top w:val="nil"/>
              <w:left w:val="nil"/>
              <w:bottom w:val="nil"/>
              <w:right w:val="nil"/>
            </w:tcBorders>
            <w:vAlign w:val="center"/>
          </w:tcPr>
          <w:p w:rsidR="00BC73A9" w:rsidRPr="00776829" w:rsidRDefault="00BC73A9" w:rsidP="00776829">
            <w:pPr>
              <w:pStyle w:val="Iiiaeuiue"/>
              <w:spacing w:line="276" w:lineRule="auto"/>
              <w:ind w:right="-71"/>
            </w:pPr>
            <w:r w:rsidRPr="00776829">
              <w:t>Адрес: _______________________________________________________________________ Тел.: __________________</w:t>
            </w:r>
          </w:p>
        </w:tc>
      </w:tr>
      <w:tr w:rsidR="00BC73A9" w:rsidRPr="00776829" w:rsidTr="005050FC">
        <w:trPr>
          <w:cantSplit/>
          <w:trHeight w:val="235"/>
          <w:jc w:val="center"/>
        </w:trPr>
        <w:tc>
          <w:tcPr>
            <w:tcW w:w="10342" w:type="dxa"/>
            <w:tcBorders>
              <w:top w:val="nil"/>
              <w:left w:val="nil"/>
              <w:bottom w:val="nil"/>
              <w:right w:val="nil"/>
            </w:tcBorders>
            <w:vAlign w:val="center"/>
          </w:tcPr>
          <w:p w:rsidR="00BC73A9" w:rsidRPr="00776829" w:rsidRDefault="00BC73A9" w:rsidP="00776829">
            <w:pPr>
              <w:pStyle w:val="Iiiaeuiue"/>
              <w:numPr>
                <w:ilvl w:val="12"/>
                <w:numId w:val="0"/>
              </w:numPr>
              <w:spacing w:line="276" w:lineRule="auto"/>
              <w:ind w:right="-62"/>
            </w:pPr>
            <w:r w:rsidRPr="00776829">
              <w:t>Почтовый адрес (для получения корреспонденции): _________________________________________________________</w:t>
            </w:r>
          </w:p>
        </w:tc>
      </w:tr>
      <w:tr w:rsidR="00BC73A9" w:rsidRPr="00776829" w:rsidTr="005050FC">
        <w:trPr>
          <w:cantSplit/>
          <w:trHeight w:val="235"/>
          <w:jc w:val="center"/>
        </w:trPr>
        <w:tc>
          <w:tcPr>
            <w:tcW w:w="10342" w:type="dxa"/>
            <w:tcBorders>
              <w:top w:val="nil"/>
              <w:left w:val="nil"/>
              <w:bottom w:val="nil"/>
              <w:right w:val="nil"/>
            </w:tcBorders>
            <w:vAlign w:val="center"/>
          </w:tcPr>
          <w:p w:rsidR="00BC73A9" w:rsidRPr="00776829" w:rsidRDefault="00BC73A9" w:rsidP="00776829">
            <w:pPr>
              <w:pStyle w:val="Iiiaeuiue"/>
              <w:numPr>
                <w:ilvl w:val="12"/>
                <w:numId w:val="0"/>
              </w:numPr>
              <w:spacing w:line="276" w:lineRule="auto"/>
              <w:ind w:right="-62"/>
            </w:pPr>
            <w:r w:rsidRPr="00776829">
              <w:t>_______________________________________________________________________________ Тел.: __________________</w:t>
            </w:r>
          </w:p>
        </w:tc>
      </w:tr>
      <w:tr w:rsidR="00BC73A9" w:rsidRPr="00776829" w:rsidTr="005050FC">
        <w:trPr>
          <w:cantSplit/>
          <w:trHeight w:val="235"/>
          <w:jc w:val="center"/>
        </w:trPr>
        <w:tc>
          <w:tcPr>
            <w:tcW w:w="10342" w:type="dxa"/>
            <w:tcBorders>
              <w:top w:val="nil"/>
              <w:left w:val="nil"/>
              <w:bottom w:val="nil"/>
              <w:right w:val="nil"/>
            </w:tcBorders>
            <w:vAlign w:val="center"/>
          </w:tcPr>
          <w:p w:rsidR="00BC73A9" w:rsidRPr="00776829" w:rsidRDefault="00BC73A9" w:rsidP="00776829">
            <w:pPr>
              <w:pStyle w:val="Iiiaeuiue"/>
              <w:numPr>
                <w:ilvl w:val="12"/>
                <w:numId w:val="0"/>
              </w:numPr>
              <w:spacing w:line="276" w:lineRule="auto"/>
              <w:ind w:right="-62"/>
            </w:pPr>
            <w:r w:rsidRPr="00776829">
              <w:t>Реквизиты</w:t>
            </w:r>
          </w:p>
        </w:tc>
      </w:tr>
      <w:tr w:rsidR="00BC73A9" w:rsidRPr="00776829" w:rsidTr="005050FC">
        <w:trPr>
          <w:cantSplit/>
          <w:trHeight w:val="235"/>
          <w:jc w:val="center"/>
        </w:trPr>
        <w:tc>
          <w:tcPr>
            <w:tcW w:w="10342" w:type="dxa"/>
            <w:tcBorders>
              <w:top w:val="nil"/>
              <w:left w:val="nil"/>
              <w:bottom w:val="nil"/>
              <w:right w:val="nil"/>
            </w:tcBorders>
            <w:vAlign w:val="center"/>
          </w:tcPr>
          <w:p w:rsidR="00BC73A9" w:rsidRPr="00776829" w:rsidRDefault="00BC73A9" w:rsidP="00776829">
            <w:pPr>
              <w:pStyle w:val="Iiiaeuiue"/>
              <w:numPr>
                <w:ilvl w:val="12"/>
                <w:numId w:val="0"/>
              </w:numPr>
              <w:spacing w:line="276" w:lineRule="auto"/>
              <w:ind w:right="-62"/>
            </w:pPr>
            <w:r w:rsidRPr="00776829">
              <w:t xml:space="preserve">ИНН __________________, </w:t>
            </w:r>
            <w:r w:rsidR="00911F46">
              <w:rPr>
                <w:rFonts w:ascii="Times New Roman CYR" w:hAnsi="Times New Roman CYR" w:cs="Times New Roman CYR"/>
              </w:rPr>
              <w:t xml:space="preserve">КПП </w:t>
            </w:r>
            <w:r w:rsidR="00911F46" w:rsidRPr="009C3E28">
              <w:rPr>
                <w:rFonts w:ascii="Times New Roman CYR" w:hAnsi="Times New Roman CYR" w:cs="Times New Roman CYR"/>
              </w:rPr>
              <w:t>___________________</w:t>
            </w:r>
            <w:r w:rsidR="00911F46">
              <w:rPr>
                <w:rFonts w:ascii="Times New Roman CYR" w:hAnsi="Times New Roman CYR" w:cs="Times New Roman CYR"/>
              </w:rPr>
              <w:t xml:space="preserve">, </w:t>
            </w:r>
            <w:r w:rsidRPr="00776829">
              <w:t>ОКПО ___________________, БИК __________________, ОГРН _______________________</w:t>
            </w:r>
          </w:p>
        </w:tc>
      </w:tr>
      <w:tr w:rsidR="00BC73A9" w:rsidRPr="00776829" w:rsidTr="005050FC">
        <w:trPr>
          <w:cantSplit/>
          <w:trHeight w:val="235"/>
          <w:jc w:val="center"/>
        </w:trPr>
        <w:tc>
          <w:tcPr>
            <w:tcW w:w="10342" w:type="dxa"/>
            <w:tcBorders>
              <w:top w:val="nil"/>
              <w:left w:val="nil"/>
              <w:bottom w:val="nil"/>
              <w:right w:val="nil"/>
            </w:tcBorders>
            <w:vAlign w:val="center"/>
          </w:tcPr>
          <w:p w:rsidR="00BC73A9" w:rsidRPr="00776829" w:rsidRDefault="00BC73A9" w:rsidP="00776829">
            <w:pPr>
              <w:pStyle w:val="Iiiaeuiue"/>
              <w:numPr>
                <w:ilvl w:val="12"/>
                <w:numId w:val="0"/>
              </w:numPr>
              <w:spacing w:line="276" w:lineRule="auto"/>
              <w:ind w:right="-62"/>
            </w:pPr>
            <w:r w:rsidRPr="00776829">
              <w:t>к/с № ____________________________________, в __________________________________</w:t>
            </w:r>
          </w:p>
        </w:tc>
      </w:tr>
    </w:tbl>
    <w:p w:rsidR="00BC73A9" w:rsidRPr="00776829" w:rsidRDefault="00BC73A9" w:rsidP="00776829">
      <w:pPr>
        <w:shd w:val="clear" w:color="auto" w:fill="FFFFFF"/>
        <w:spacing w:after="0"/>
        <w:jc w:val="both"/>
        <w:rPr>
          <w:rFonts w:ascii="Times New Roman" w:hAnsi="Times New Roman"/>
          <w:b/>
          <w:bCs/>
          <w:color w:val="FF9900"/>
          <w:sz w:val="20"/>
          <w:szCs w:val="20"/>
        </w:rPr>
      </w:pPr>
    </w:p>
    <w:tbl>
      <w:tblPr>
        <w:tblW w:w="10342" w:type="dxa"/>
        <w:jc w:val="center"/>
        <w:tblCellMar>
          <w:left w:w="71" w:type="dxa"/>
          <w:right w:w="71" w:type="dxa"/>
        </w:tblCellMar>
        <w:tblLook w:val="0000" w:firstRow="0" w:lastRow="0" w:firstColumn="0" w:lastColumn="0" w:noHBand="0" w:noVBand="0"/>
      </w:tblPr>
      <w:tblGrid>
        <w:gridCol w:w="10342"/>
      </w:tblGrid>
      <w:tr w:rsidR="00BC73A9" w:rsidRPr="00776829" w:rsidTr="005050FC">
        <w:trPr>
          <w:cantSplit/>
          <w:jc w:val="center"/>
        </w:trPr>
        <w:tc>
          <w:tcPr>
            <w:tcW w:w="10342" w:type="dxa"/>
            <w:tcBorders>
              <w:top w:val="nil"/>
              <w:left w:val="nil"/>
              <w:bottom w:val="nil"/>
              <w:right w:val="nil"/>
            </w:tcBorders>
          </w:tcPr>
          <w:p w:rsidR="00BC73A9" w:rsidRPr="00776829" w:rsidRDefault="00BC73A9" w:rsidP="00776829">
            <w:pPr>
              <w:numPr>
                <w:ilvl w:val="12"/>
                <w:numId w:val="0"/>
              </w:numPr>
              <w:spacing w:after="0"/>
              <w:rPr>
                <w:rFonts w:ascii="Times New Roman" w:hAnsi="Times New Roman"/>
                <w:sz w:val="20"/>
                <w:szCs w:val="20"/>
              </w:rPr>
            </w:pPr>
            <w:r w:rsidRPr="00776829">
              <w:rPr>
                <w:rFonts w:ascii="Times New Roman" w:hAnsi="Times New Roman"/>
                <w:sz w:val="20"/>
                <w:szCs w:val="20"/>
              </w:rPr>
              <w:t>Клиент:</w:t>
            </w:r>
          </w:p>
        </w:tc>
      </w:tr>
      <w:tr w:rsidR="00BC73A9" w:rsidRPr="00776829" w:rsidTr="005050FC">
        <w:trPr>
          <w:cantSplit/>
          <w:trHeight w:val="235"/>
          <w:jc w:val="center"/>
        </w:trPr>
        <w:tc>
          <w:tcPr>
            <w:tcW w:w="10342" w:type="dxa"/>
            <w:tcBorders>
              <w:top w:val="nil"/>
              <w:left w:val="nil"/>
              <w:bottom w:val="nil"/>
              <w:right w:val="nil"/>
            </w:tcBorders>
            <w:vAlign w:val="center"/>
          </w:tcPr>
          <w:p w:rsidR="00BC73A9" w:rsidRPr="00776829" w:rsidRDefault="00BC73A9" w:rsidP="00776829">
            <w:pPr>
              <w:pStyle w:val="Iiiaeuiue"/>
              <w:numPr>
                <w:ilvl w:val="12"/>
                <w:numId w:val="0"/>
              </w:numPr>
              <w:spacing w:line="276" w:lineRule="auto"/>
              <w:ind w:right="-71"/>
            </w:pPr>
            <w:r w:rsidRPr="00776829">
              <w:lastRenderedPageBreak/>
              <w:t xml:space="preserve">Место нахождения: ______________________________________________________________ </w:t>
            </w:r>
          </w:p>
        </w:tc>
      </w:tr>
      <w:tr w:rsidR="00BC73A9" w:rsidRPr="00776829" w:rsidTr="005050FC">
        <w:trPr>
          <w:cantSplit/>
          <w:trHeight w:val="235"/>
          <w:jc w:val="center"/>
        </w:trPr>
        <w:tc>
          <w:tcPr>
            <w:tcW w:w="10342" w:type="dxa"/>
            <w:tcBorders>
              <w:top w:val="nil"/>
              <w:left w:val="nil"/>
              <w:bottom w:val="nil"/>
              <w:right w:val="nil"/>
            </w:tcBorders>
            <w:vAlign w:val="center"/>
          </w:tcPr>
          <w:p w:rsidR="00BC73A9" w:rsidRPr="00776829" w:rsidRDefault="00BC73A9" w:rsidP="00776829">
            <w:pPr>
              <w:pStyle w:val="Iiiaeuiue"/>
              <w:spacing w:line="276" w:lineRule="auto"/>
              <w:ind w:right="-71"/>
            </w:pPr>
            <w:r w:rsidRPr="00776829">
              <w:t>Адрес: _______________________________________________________________________ Тел.: __________________</w:t>
            </w:r>
          </w:p>
        </w:tc>
      </w:tr>
      <w:tr w:rsidR="00BC73A9" w:rsidRPr="00776829" w:rsidTr="005050FC">
        <w:trPr>
          <w:cantSplit/>
          <w:trHeight w:val="235"/>
          <w:jc w:val="center"/>
        </w:trPr>
        <w:tc>
          <w:tcPr>
            <w:tcW w:w="10342" w:type="dxa"/>
            <w:tcBorders>
              <w:top w:val="nil"/>
              <w:left w:val="nil"/>
              <w:bottom w:val="nil"/>
              <w:right w:val="nil"/>
            </w:tcBorders>
            <w:vAlign w:val="center"/>
          </w:tcPr>
          <w:p w:rsidR="00BC73A9" w:rsidRPr="00776829" w:rsidRDefault="00BC73A9" w:rsidP="00776829">
            <w:pPr>
              <w:pStyle w:val="Iiiaeuiue"/>
              <w:numPr>
                <w:ilvl w:val="12"/>
                <w:numId w:val="0"/>
              </w:numPr>
              <w:spacing w:line="276" w:lineRule="auto"/>
              <w:ind w:right="-62"/>
            </w:pPr>
            <w:r w:rsidRPr="00776829">
              <w:t>Почтовый адрес (для получения корреспонденции): _________________________________________________________</w:t>
            </w:r>
          </w:p>
        </w:tc>
      </w:tr>
      <w:tr w:rsidR="00BC73A9" w:rsidRPr="00776829" w:rsidTr="005050FC">
        <w:trPr>
          <w:cantSplit/>
          <w:trHeight w:val="235"/>
          <w:jc w:val="center"/>
        </w:trPr>
        <w:tc>
          <w:tcPr>
            <w:tcW w:w="10342" w:type="dxa"/>
            <w:tcBorders>
              <w:top w:val="nil"/>
              <w:left w:val="nil"/>
              <w:bottom w:val="nil"/>
              <w:right w:val="nil"/>
            </w:tcBorders>
            <w:vAlign w:val="center"/>
          </w:tcPr>
          <w:p w:rsidR="00BC73A9" w:rsidRPr="00776829" w:rsidRDefault="00BC73A9" w:rsidP="00776829">
            <w:pPr>
              <w:pStyle w:val="Iiiaeuiue"/>
              <w:numPr>
                <w:ilvl w:val="12"/>
                <w:numId w:val="0"/>
              </w:numPr>
              <w:spacing w:line="276" w:lineRule="auto"/>
              <w:ind w:right="-62"/>
            </w:pPr>
            <w:r w:rsidRPr="00776829">
              <w:t>_______________________________________________________________________________ Тел.: __________________</w:t>
            </w:r>
          </w:p>
        </w:tc>
      </w:tr>
      <w:tr w:rsidR="00BC73A9" w:rsidRPr="00776829" w:rsidTr="005050FC">
        <w:trPr>
          <w:cantSplit/>
          <w:trHeight w:val="235"/>
          <w:jc w:val="center"/>
        </w:trPr>
        <w:tc>
          <w:tcPr>
            <w:tcW w:w="10342" w:type="dxa"/>
            <w:tcBorders>
              <w:top w:val="nil"/>
              <w:left w:val="nil"/>
              <w:bottom w:val="nil"/>
              <w:right w:val="nil"/>
            </w:tcBorders>
            <w:vAlign w:val="center"/>
          </w:tcPr>
          <w:p w:rsidR="00BC73A9" w:rsidRPr="00776829" w:rsidRDefault="00BC73A9" w:rsidP="00776829">
            <w:pPr>
              <w:pStyle w:val="Iiiaeuiue"/>
              <w:numPr>
                <w:ilvl w:val="12"/>
                <w:numId w:val="0"/>
              </w:numPr>
              <w:spacing w:line="276" w:lineRule="auto"/>
              <w:ind w:right="-62"/>
            </w:pPr>
            <w:r w:rsidRPr="00776829">
              <w:t>Реквизиты</w:t>
            </w:r>
          </w:p>
        </w:tc>
      </w:tr>
      <w:tr w:rsidR="00BC73A9" w:rsidRPr="00776829" w:rsidTr="005050FC">
        <w:trPr>
          <w:cantSplit/>
          <w:trHeight w:val="235"/>
          <w:jc w:val="center"/>
        </w:trPr>
        <w:tc>
          <w:tcPr>
            <w:tcW w:w="10342" w:type="dxa"/>
            <w:tcBorders>
              <w:top w:val="nil"/>
              <w:left w:val="nil"/>
              <w:bottom w:val="nil"/>
              <w:right w:val="nil"/>
            </w:tcBorders>
            <w:vAlign w:val="center"/>
          </w:tcPr>
          <w:p w:rsidR="00BC73A9" w:rsidRPr="00776829" w:rsidRDefault="00BC73A9" w:rsidP="00776829">
            <w:pPr>
              <w:pStyle w:val="Iiiaeuiue"/>
              <w:numPr>
                <w:ilvl w:val="12"/>
                <w:numId w:val="0"/>
              </w:numPr>
              <w:spacing w:line="276" w:lineRule="auto"/>
              <w:ind w:right="-62"/>
            </w:pPr>
            <w:r w:rsidRPr="00776829">
              <w:t xml:space="preserve">ИНН __________________, </w:t>
            </w:r>
            <w:r w:rsidR="00911F46">
              <w:rPr>
                <w:rFonts w:ascii="Times New Roman CYR" w:hAnsi="Times New Roman CYR" w:cs="Times New Roman CYR"/>
              </w:rPr>
              <w:t xml:space="preserve">КПП </w:t>
            </w:r>
            <w:r w:rsidR="00911F46" w:rsidRPr="009C3E28">
              <w:rPr>
                <w:rFonts w:ascii="Times New Roman CYR" w:hAnsi="Times New Roman CYR" w:cs="Times New Roman CYR"/>
              </w:rPr>
              <w:t>___________________</w:t>
            </w:r>
            <w:r w:rsidR="00911F46">
              <w:rPr>
                <w:rFonts w:ascii="Times New Roman CYR" w:hAnsi="Times New Roman CYR" w:cs="Times New Roman CYR"/>
              </w:rPr>
              <w:t xml:space="preserve">, </w:t>
            </w:r>
            <w:r w:rsidRPr="00776829">
              <w:t>ОКПО ___________________, БИК __________________, ОГРН _______________________</w:t>
            </w:r>
          </w:p>
        </w:tc>
      </w:tr>
      <w:tr w:rsidR="00BC73A9" w:rsidRPr="00776829" w:rsidTr="005050FC">
        <w:trPr>
          <w:cantSplit/>
          <w:trHeight w:val="235"/>
          <w:jc w:val="center"/>
        </w:trPr>
        <w:tc>
          <w:tcPr>
            <w:tcW w:w="10342" w:type="dxa"/>
            <w:tcBorders>
              <w:top w:val="nil"/>
              <w:left w:val="nil"/>
              <w:bottom w:val="nil"/>
              <w:right w:val="nil"/>
            </w:tcBorders>
            <w:vAlign w:val="center"/>
          </w:tcPr>
          <w:p w:rsidR="00BC73A9" w:rsidRPr="00776829" w:rsidRDefault="00BC73A9" w:rsidP="00776829">
            <w:pPr>
              <w:pStyle w:val="Iiiaeuiue"/>
              <w:numPr>
                <w:ilvl w:val="12"/>
                <w:numId w:val="0"/>
              </w:numPr>
              <w:spacing w:line="276" w:lineRule="auto"/>
              <w:ind w:right="-62"/>
            </w:pPr>
            <w:r w:rsidRPr="00776829">
              <w:t>р/с № ____________________________________, в __________________________________</w:t>
            </w:r>
          </w:p>
        </w:tc>
      </w:tr>
      <w:tr w:rsidR="00BC73A9" w:rsidRPr="00776829" w:rsidTr="005050FC">
        <w:trPr>
          <w:cantSplit/>
          <w:trHeight w:val="235"/>
          <w:jc w:val="center"/>
        </w:trPr>
        <w:tc>
          <w:tcPr>
            <w:tcW w:w="10342" w:type="dxa"/>
            <w:tcBorders>
              <w:top w:val="nil"/>
              <w:left w:val="nil"/>
              <w:bottom w:val="nil"/>
              <w:right w:val="nil"/>
            </w:tcBorders>
            <w:vAlign w:val="center"/>
          </w:tcPr>
          <w:p w:rsidR="00BC73A9" w:rsidRPr="00776829" w:rsidRDefault="00BC73A9" w:rsidP="00776829">
            <w:pPr>
              <w:pStyle w:val="Iiiaeuiue"/>
              <w:numPr>
                <w:ilvl w:val="12"/>
                <w:numId w:val="0"/>
              </w:numPr>
              <w:spacing w:line="276" w:lineRule="auto"/>
              <w:ind w:right="-62"/>
            </w:pPr>
            <w:r w:rsidRPr="00776829">
              <w:t>к/с № ____________________________________, в __________________________________</w:t>
            </w:r>
          </w:p>
        </w:tc>
      </w:tr>
    </w:tbl>
    <w:p w:rsidR="00BC73A9" w:rsidRDefault="00BC73A9" w:rsidP="00207022">
      <w:pPr>
        <w:shd w:val="clear" w:color="auto" w:fill="FFFFFF"/>
        <w:spacing w:after="0" w:line="240" w:lineRule="auto"/>
        <w:jc w:val="center"/>
        <w:rPr>
          <w:rFonts w:ascii="Times New Roman" w:hAnsi="Times New Roman"/>
          <w:sz w:val="20"/>
          <w:szCs w:val="20"/>
        </w:rPr>
      </w:pPr>
    </w:p>
    <w:p w:rsidR="00B233A7" w:rsidRPr="00207022" w:rsidRDefault="00B233A7" w:rsidP="00207022">
      <w:pPr>
        <w:shd w:val="clear" w:color="auto" w:fill="FFFFFF"/>
        <w:spacing w:after="0" w:line="240" w:lineRule="auto"/>
        <w:jc w:val="center"/>
        <w:rPr>
          <w:rFonts w:ascii="Times New Roman" w:hAnsi="Times New Roman"/>
          <w:sz w:val="20"/>
          <w:szCs w:val="20"/>
        </w:rPr>
      </w:pPr>
    </w:p>
    <w:p w:rsidR="00BC73A9" w:rsidRPr="00207022" w:rsidRDefault="00BC73A9" w:rsidP="00207022">
      <w:pPr>
        <w:shd w:val="clear" w:color="auto" w:fill="FFFFFF"/>
        <w:spacing w:after="0" w:line="240" w:lineRule="auto"/>
        <w:jc w:val="center"/>
        <w:rPr>
          <w:rFonts w:ascii="Times New Roman" w:hAnsi="Times New Roman"/>
        </w:rPr>
      </w:pPr>
      <w:r w:rsidRPr="00207022">
        <w:rPr>
          <w:rFonts w:ascii="Times New Roman" w:hAnsi="Times New Roman"/>
        </w:rPr>
        <w:t>ПОДПИСИ СТОРОН:</w:t>
      </w:r>
    </w:p>
    <w:p w:rsidR="00BC73A9" w:rsidRPr="00207022" w:rsidRDefault="00BC73A9" w:rsidP="00207022">
      <w:pPr>
        <w:shd w:val="clear" w:color="auto" w:fill="FFFFFF"/>
        <w:spacing w:after="0" w:line="240" w:lineRule="auto"/>
        <w:jc w:val="center"/>
        <w:rPr>
          <w:rFonts w:ascii="Times New Roman" w:hAnsi="Times New Roman"/>
          <w:color w:val="FF9900"/>
          <w:sz w:val="20"/>
          <w:szCs w:val="20"/>
        </w:rPr>
      </w:pPr>
    </w:p>
    <w:tbl>
      <w:tblPr>
        <w:tblW w:w="10782" w:type="dxa"/>
        <w:jc w:val="center"/>
        <w:tblLayout w:type="fixed"/>
        <w:tblCellMar>
          <w:left w:w="71" w:type="dxa"/>
          <w:right w:w="71" w:type="dxa"/>
        </w:tblCellMar>
        <w:tblLook w:val="0000" w:firstRow="0" w:lastRow="0" w:firstColumn="0" w:lastColumn="0" w:noHBand="0" w:noVBand="0"/>
      </w:tblPr>
      <w:tblGrid>
        <w:gridCol w:w="3478"/>
        <w:gridCol w:w="3686"/>
        <w:gridCol w:w="3618"/>
      </w:tblGrid>
      <w:tr w:rsidR="00BC73A9" w:rsidRPr="00207022" w:rsidTr="005050FC">
        <w:trPr>
          <w:cantSplit/>
          <w:trHeight w:val="223"/>
          <w:jc w:val="center"/>
        </w:trPr>
        <w:tc>
          <w:tcPr>
            <w:tcW w:w="3478" w:type="dxa"/>
            <w:tcBorders>
              <w:top w:val="nil"/>
              <w:left w:val="nil"/>
              <w:bottom w:val="nil"/>
              <w:right w:val="nil"/>
            </w:tcBorders>
          </w:tcPr>
          <w:p w:rsidR="00BC73A9" w:rsidRPr="00207022" w:rsidRDefault="00BC73A9" w:rsidP="00207022">
            <w:pPr>
              <w:numPr>
                <w:ilvl w:val="12"/>
                <w:numId w:val="0"/>
              </w:numPr>
              <w:spacing w:after="0" w:line="240" w:lineRule="auto"/>
              <w:jc w:val="center"/>
              <w:rPr>
                <w:rFonts w:ascii="Times New Roman" w:hAnsi="Times New Roman"/>
                <w:sz w:val="20"/>
                <w:szCs w:val="20"/>
              </w:rPr>
            </w:pPr>
            <w:r w:rsidRPr="00207022">
              <w:rPr>
                <w:rFonts w:ascii="Times New Roman" w:hAnsi="Times New Roman"/>
                <w:sz w:val="20"/>
                <w:szCs w:val="20"/>
              </w:rPr>
              <w:t>______________________________</w:t>
            </w:r>
          </w:p>
          <w:p w:rsidR="00BC73A9" w:rsidRPr="00207022" w:rsidRDefault="00BC73A9" w:rsidP="00207022">
            <w:pPr>
              <w:numPr>
                <w:ilvl w:val="12"/>
                <w:numId w:val="0"/>
              </w:numPr>
              <w:spacing w:after="0" w:line="240" w:lineRule="auto"/>
              <w:jc w:val="center"/>
              <w:rPr>
                <w:rFonts w:ascii="Times New Roman" w:hAnsi="Times New Roman"/>
                <w:sz w:val="20"/>
                <w:szCs w:val="20"/>
              </w:rPr>
            </w:pPr>
            <w:r w:rsidRPr="00207022">
              <w:rPr>
                <w:rFonts w:ascii="Times New Roman" w:hAnsi="Times New Roman"/>
                <w:sz w:val="20"/>
                <w:szCs w:val="20"/>
              </w:rPr>
              <w:t xml:space="preserve">(должность уполномоч. представителя </w:t>
            </w:r>
            <w:r w:rsidR="00BB29E4">
              <w:rPr>
                <w:rFonts w:ascii="Times New Roman" w:hAnsi="Times New Roman"/>
                <w:sz w:val="20"/>
                <w:szCs w:val="20"/>
              </w:rPr>
              <w:t>Б</w:t>
            </w:r>
            <w:r w:rsidR="00BB29E4" w:rsidRPr="00207022">
              <w:rPr>
                <w:rFonts w:ascii="Times New Roman" w:hAnsi="Times New Roman"/>
                <w:sz w:val="20"/>
                <w:szCs w:val="20"/>
              </w:rPr>
              <w:t>анка</w:t>
            </w:r>
            <w:r w:rsidRPr="00207022">
              <w:rPr>
                <w:rFonts w:ascii="Times New Roman" w:hAnsi="Times New Roman"/>
                <w:sz w:val="20"/>
                <w:szCs w:val="20"/>
              </w:rPr>
              <w:t>)</w:t>
            </w:r>
          </w:p>
          <w:p w:rsidR="00BC73A9" w:rsidRPr="00207022" w:rsidRDefault="00BC73A9" w:rsidP="00207022">
            <w:pPr>
              <w:numPr>
                <w:ilvl w:val="12"/>
                <w:numId w:val="0"/>
              </w:numPr>
              <w:spacing w:after="0" w:line="240" w:lineRule="auto"/>
              <w:jc w:val="center"/>
              <w:rPr>
                <w:rFonts w:ascii="Times New Roman" w:hAnsi="Times New Roman"/>
                <w:sz w:val="20"/>
                <w:szCs w:val="20"/>
              </w:rPr>
            </w:pPr>
            <w:r w:rsidRPr="00207022">
              <w:rPr>
                <w:rFonts w:ascii="Times New Roman" w:hAnsi="Times New Roman"/>
                <w:sz w:val="20"/>
                <w:szCs w:val="20"/>
              </w:rPr>
              <w:t>______________________________</w:t>
            </w:r>
          </w:p>
          <w:p w:rsidR="00BC73A9" w:rsidRPr="00207022" w:rsidRDefault="00BC73A9" w:rsidP="00207022">
            <w:pPr>
              <w:numPr>
                <w:ilvl w:val="12"/>
                <w:numId w:val="0"/>
              </w:numPr>
              <w:spacing w:after="0" w:line="240" w:lineRule="auto"/>
              <w:jc w:val="center"/>
              <w:rPr>
                <w:rFonts w:ascii="Times New Roman" w:hAnsi="Times New Roman"/>
                <w:sz w:val="20"/>
                <w:szCs w:val="20"/>
              </w:rPr>
            </w:pPr>
            <w:r w:rsidRPr="00207022">
              <w:rPr>
                <w:rFonts w:ascii="Times New Roman" w:hAnsi="Times New Roman"/>
                <w:sz w:val="20"/>
                <w:szCs w:val="20"/>
              </w:rPr>
              <w:t>(подпись)     (фамилия, и.о.)</w:t>
            </w:r>
          </w:p>
        </w:tc>
        <w:tc>
          <w:tcPr>
            <w:tcW w:w="3686" w:type="dxa"/>
            <w:tcBorders>
              <w:top w:val="nil"/>
              <w:left w:val="nil"/>
              <w:bottom w:val="nil"/>
              <w:right w:val="nil"/>
            </w:tcBorders>
          </w:tcPr>
          <w:p w:rsidR="00BC73A9" w:rsidRPr="00207022" w:rsidRDefault="00BC73A9" w:rsidP="00207022">
            <w:pPr>
              <w:numPr>
                <w:ilvl w:val="12"/>
                <w:numId w:val="0"/>
              </w:numPr>
              <w:spacing w:after="0" w:line="240" w:lineRule="auto"/>
              <w:jc w:val="center"/>
              <w:rPr>
                <w:rFonts w:ascii="Times New Roman" w:hAnsi="Times New Roman"/>
                <w:sz w:val="20"/>
                <w:szCs w:val="20"/>
              </w:rPr>
            </w:pPr>
            <w:r w:rsidRPr="00207022">
              <w:rPr>
                <w:rFonts w:ascii="Times New Roman" w:hAnsi="Times New Roman"/>
                <w:sz w:val="20"/>
                <w:szCs w:val="20"/>
              </w:rPr>
              <w:t>______________________________</w:t>
            </w:r>
          </w:p>
          <w:p w:rsidR="00BC73A9" w:rsidRPr="00207022" w:rsidRDefault="00BC73A9" w:rsidP="00207022">
            <w:pPr>
              <w:numPr>
                <w:ilvl w:val="12"/>
                <w:numId w:val="0"/>
              </w:numPr>
              <w:spacing w:after="0" w:line="240" w:lineRule="auto"/>
              <w:jc w:val="center"/>
              <w:rPr>
                <w:rFonts w:ascii="Times New Roman" w:hAnsi="Times New Roman"/>
                <w:sz w:val="20"/>
                <w:szCs w:val="20"/>
              </w:rPr>
            </w:pPr>
            <w:r w:rsidRPr="00207022">
              <w:rPr>
                <w:rFonts w:ascii="Times New Roman" w:hAnsi="Times New Roman"/>
                <w:sz w:val="20"/>
                <w:szCs w:val="20"/>
              </w:rPr>
              <w:t xml:space="preserve">(должность уполномоч. представителя </w:t>
            </w:r>
            <w:r w:rsidR="00BB29E4">
              <w:rPr>
                <w:rFonts w:ascii="Times New Roman" w:hAnsi="Times New Roman"/>
                <w:sz w:val="20"/>
                <w:szCs w:val="20"/>
              </w:rPr>
              <w:t>Кредитной организации</w:t>
            </w:r>
            <w:r w:rsidRPr="00207022">
              <w:rPr>
                <w:rFonts w:ascii="Times New Roman" w:hAnsi="Times New Roman"/>
                <w:sz w:val="20"/>
                <w:szCs w:val="20"/>
              </w:rPr>
              <w:t>) ______________________________</w:t>
            </w:r>
          </w:p>
          <w:p w:rsidR="00BC73A9" w:rsidRPr="00207022" w:rsidRDefault="00BC73A9" w:rsidP="00207022">
            <w:pPr>
              <w:numPr>
                <w:ilvl w:val="12"/>
                <w:numId w:val="0"/>
              </w:numPr>
              <w:spacing w:after="0" w:line="240" w:lineRule="auto"/>
              <w:jc w:val="center"/>
              <w:rPr>
                <w:rFonts w:ascii="Times New Roman" w:hAnsi="Times New Roman"/>
                <w:sz w:val="20"/>
                <w:szCs w:val="20"/>
              </w:rPr>
            </w:pPr>
            <w:r w:rsidRPr="00207022">
              <w:rPr>
                <w:rFonts w:ascii="Times New Roman" w:hAnsi="Times New Roman"/>
                <w:sz w:val="20"/>
                <w:szCs w:val="20"/>
              </w:rPr>
              <w:t xml:space="preserve">      (подпись)     (фамилия, и.о.)</w:t>
            </w:r>
          </w:p>
        </w:tc>
        <w:tc>
          <w:tcPr>
            <w:tcW w:w="3618" w:type="dxa"/>
            <w:tcBorders>
              <w:top w:val="nil"/>
              <w:left w:val="nil"/>
              <w:bottom w:val="nil"/>
              <w:right w:val="nil"/>
            </w:tcBorders>
          </w:tcPr>
          <w:p w:rsidR="00BC73A9" w:rsidRPr="00207022" w:rsidRDefault="00BC73A9" w:rsidP="00207022">
            <w:pPr>
              <w:numPr>
                <w:ilvl w:val="12"/>
                <w:numId w:val="0"/>
              </w:numPr>
              <w:spacing w:after="0" w:line="240" w:lineRule="auto"/>
              <w:jc w:val="center"/>
              <w:rPr>
                <w:rFonts w:ascii="Times New Roman" w:hAnsi="Times New Roman"/>
                <w:sz w:val="20"/>
                <w:szCs w:val="20"/>
              </w:rPr>
            </w:pPr>
            <w:r w:rsidRPr="00207022">
              <w:rPr>
                <w:rFonts w:ascii="Times New Roman" w:hAnsi="Times New Roman"/>
                <w:sz w:val="20"/>
                <w:szCs w:val="20"/>
              </w:rPr>
              <w:t>______________________________</w:t>
            </w:r>
          </w:p>
          <w:p w:rsidR="00BC73A9" w:rsidRPr="00207022" w:rsidRDefault="00BC73A9" w:rsidP="00207022">
            <w:pPr>
              <w:numPr>
                <w:ilvl w:val="12"/>
                <w:numId w:val="0"/>
              </w:numPr>
              <w:spacing w:after="0" w:line="240" w:lineRule="auto"/>
              <w:jc w:val="center"/>
              <w:rPr>
                <w:rFonts w:ascii="Times New Roman" w:hAnsi="Times New Roman"/>
                <w:sz w:val="20"/>
                <w:szCs w:val="20"/>
              </w:rPr>
            </w:pPr>
            <w:r w:rsidRPr="00207022">
              <w:rPr>
                <w:rFonts w:ascii="Times New Roman" w:hAnsi="Times New Roman"/>
                <w:sz w:val="20"/>
                <w:szCs w:val="20"/>
              </w:rPr>
              <w:t>(должность уполномоч. представителя Клиента) ______________________________</w:t>
            </w:r>
          </w:p>
          <w:p w:rsidR="00BC73A9" w:rsidRPr="00207022" w:rsidRDefault="00BC73A9" w:rsidP="00207022">
            <w:pPr>
              <w:numPr>
                <w:ilvl w:val="12"/>
                <w:numId w:val="0"/>
              </w:numPr>
              <w:tabs>
                <w:tab w:val="left" w:pos="5329"/>
              </w:tabs>
              <w:spacing w:after="0" w:line="240" w:lineRule="auto"/>
              <w:ind w:left="-71"/>
              <w:jc w:val="center"/>
              <w:rPr>
                <w:rFonts w:ascii="Times New Roman" w:hAnsi="Times New Roman"/>
                <w:sz w:val="20"/>
                <w:szCs w:val="20"/>
              </w:rPr>
            </w:pPr>
            <w:r w:rsidRPr="00207022">
              <w:rPr>
                <w:rFonts w:ascii="Times New Roman" w:hAnsi="Times New Roman"/>
                <w:sz w:val="20"/>
                <w:szCs w:val="20"/>
              </w:rPr>
              <w:t xml:space="preserve">      (подпись)     (фамилия, и.о.)</w:t>
            </w:r>
          </w:p>
        </w:tc>
      </w:tr>
    </w:tbl>
    <w:p w:rsidR="00055B2D" w:rsidRDefault="00BC73A9" w:rsidP="009A1D47">
      <w:pPr>
        <w:shd w:val="clear" w:color="auto" w:fill="FFFFFF"/>
        <w:rPr>
          <w:rFonts w:ascii="Times New Roman" w:hAnsi="Times New Roman"/>
          <w:sz w:val="24"/>
          <w:szCs w:val="24"/>
        </w:rPr>
      </w:pPr>
      <w:r w:rsidRPr="00207022">
        <w:rPr>
          <w:rFonts w:ascii="Times New Roman" w:hAnsi="Times New Roman"/>
          <w:sz w:val="20"/>
          <w:szCs w:val="20"/>
        </w:rPr>
        <w:t xml:space="preserve">   МП                                                   </w:t>
      </w:r>
      <w:r w:rsidR="00207022">
        <w:rPr>
          <w:rFonts w:ascii="Times New Roman" w:hAnsi="Times New Roman"/>
          <w:sz w:val="20"/>
          <w:szCs w:val="20"/>
        </w:rPr>
        <w:t xml:space="preserve"> </w:t>
      </w:r>
      <w:r w:rsidRPr="00207022">
        <w:rPr>
          <w:rFonts w:ascii="Times New Roman" w:hAnsi="Times New Roman"/>
          <w:sz w:val="20"/>
          <w:szCs w:val="20"/>
        </w:rPr>
        <w:t xml:space="preserve">       МП                                                    </w:t>
      </w:r>
      <w:r w:rsidR="00207022">
        <w:rPr>
          <w:rFonts w:ascii="Times New Roman" w:hAnsi="Times New Roman"/>
          <w:sz w:val="20"/>
          <w:szCs w:val="20"/>
        </w:rPr>
        <w:t xml:space="preserve">        </w:t>
      </w:r>
      <w:r w:rsidRPr="00207022">
        <w:rPr>
          <w:rFonts w:ascii="Times New Roman" w:hAnsi="Times New Roman"/>
          <w:sz w:val="20"/>
          <w:szCs w:val="20"/>
        </w:rPr>
        <w:t xml:space="preserve">       МП</w:t>
      </w:r>
      <w:r w:rsidR="00055B2D">
        <w:rPr>
          <w:rFonts w:ascii="Times New Roman" w:hAnsi="Times New Roman"/>
          <w:sz w:val="24"/>
          <w:szCs w:val="24"/>
        </w:rPr>
        <w:br w:type="page"/>
      </w:r>
    </w:p>
    <w:p w:rsidR="00711173" w:rsidRPr="00443998" w:rsidRDefault="00711173" w:rsidP="00711173">
      <w:pPr>
        <w:shd w:val="clear" w:color="auto" w:fill="FFFFFF"/>
        <w:spacing w:after="0" w:line="240" w:lineRule="auto"/>
        <w:ind w:left="5942"/>
        <w:rPr>
          <w:rFonts w:ascii="Times New Roman" w:hAnsi="Times New Roman"/>
        </w:rPr>
      </w:pPr>
      <w:r w:rsidRPr="00443998">
        <w:rPr>
          <w:rFonts w:ascii="Times New Roman" w:hAnsi="Times New Roman"/>
        </w:rPr>
        <w:lastRenderedPageBreak/>
        <w:t xml:space="preserve">Приложение № </w:t>
      </w:r>
      <w:r w:rsidR="003A0EF2">
        <w:rPr>
          <w:rFonts w:ascii="Times New Roman" w:hAnsi="Times New Roman"/>
        </w:rPr>
        <w:t>1</w:t>
      </w:r>
    </w:p>
    <w:p w:rsidR="00711173" w:rsidRPr="00443998" w:rsidRDefault="00711173" w:rsidP="00711173">
      <w:pPr>
        <w:shd w:val="clear" w:color="auto" w:fill="FFFFFF"/>
        <w:spacing w:after="0" w:line="240" w:lineRule="auto"/>
        <w:ind w:left="5942"/>
        <w:rPr>
          <w:rFonts w:ascii="Times New Roman" w:hAnsi="Times New Roman"/>
        </w:rPr>
      </w:pPr>
      <w:r w:rsidRPr="00443998">
        <w:rPr>
          <w:rFonts w:ascii="Times New Roman" w:hAnsi="Times New Roman"/>
        </w:rPr>
        <w:t xml:space="preserve">к Договору </w:t>
      </w:r>
      <w:r w:rsidRPr="00443998">
        <w:rPr>
          <w:rFonts w:ascii="Times New Roman" w:hAnsi="Times New Roman"/>
          <w:bCs/>
        </w:rPr>
        <w:t xml:space="preserve">на </w:t>
      </w:r>
      <w:r w:rsidRPr="00443998">
        <w:rPr>
          <w:rFonts w:ascii="Times New Roman" w:eastAsia="Times New Roman" w:hAnsi="Times New Roman"/>
          <w:bCs/>
          <w:lang w:eastAsia="ru-RU"/>
        </w:rPr>
        <w:t>инкассацию, прием и перечисление денежной наличности</w:t>
      </w:r>
    </w:p>
    <w:p w:rsidR="00711173" w:rsidRPr="00443998" w:rsidRDefault="00711173" w:rsidP="00711173">
      <w:pPr>
        <w:shd w:val="clear" w:color="auto" w:fill="FFFFFF"/>
        <w:spacing w:after="0" w:line="240" w:lineRule="auto"/>
        <w:ind w:left="5942"/>
        <w:rPr>
          <w:rFonts w:ascii="Times New Roman" w:hAnsi="Times New Roman"/>
        </w:rPr>
      </w:pPr>
      <w:r w:rsidRPr="00443998">
        <w:rPr>
          <w:rFonts w:ascii="Times New Roman" w:hAnsi="Times New Roman"/>
        </w:rPr>
        <w:t>№ __________ от «___» _______  20__ г.</w:t>
      </w:r>
    </w:p>
    <w:p w:rsidR="0050206C" w:rsidRPr="00443998" w:rsidRDefault="0050206C" w:rsidP="00711173">
      <w:pPr>
        <w:shd w:val="clear" w:color="auto" w:fill="FFFFFF"/>
        <w:spacing w:after="0" w:line="240" w:lineRule="auto"/>
        <w:ind w:left="5942"/>
        <w:rPr>
          <w:rFonts w:ascii="Times New Roman" w:hAnsi="Times New Roman"/>
        </w:rPr>
      </w:pPr>
    </w:p>
    <w:p w:rsidR="0050206C" w:rsidRPr="00443998" w:rsidRDefault="0050206C" w:rsidP="00711173">
      <w:pPr>
        <w:shd w:val="clear" w:color="auto" w:fill="FFFFFF"/>
        <w:spacing w:after="0" w:line="240" w:lineRule="auto"/>
        <w:ind w:left="5942"/>
        <w:rPr>
          <w:rFonts w:ascii="Times New Roman" w:hAnsi="Times New Roman"/>
        </w:rPr>
      </w:pPr>
    </w:p>
    <w:p w:rsidR="0050206C" w:rsidRPr="00C12493" w:rsidRDefault="0050206C" w:rsidP="0050206C">
      <w:pPr>
        <w:shd w:val="clear" w:color="auto" w:fill="FFFFFF"/>
        <w:spacing w:after="0" w:line="240" w:lineRule="auto"/>
        <w:jc w:val="center"/>
        <w:rPr>
          <w:rFonts w:ascii="Times New Roman" w:hAnsi="Times New Roman"/>
          <w:sz w:val="23"/>
          <w:szCs w:val="23"/>
        </w:rPr>
      </w:pPr>
      <w:r w:rsidRPr="00C12493">
        <w:rPr>
          <w:rFonts w:ascii="Times New Roman" w:hAnsi="Times New Roman"/>
          <w:sz w:val="23"/>
          <w:szCs w:val="23"/>
        </w:rPr>
        <w:t>УСЛОВИЯ ОКАЗАНИЯ</w:t>
      </w:r>
    </w:p>
    <w:p w:rsidR="0050206C" w:rsidRPr="00C12493" w:rsidRDefault="0050206C" w:rsidP="0050206C">
      <w:pPr>
        <w:shd w:val="clear" w:color="auto" w:fill="FFFFFF"/>
        <w:spacing w:after="0" w:line="240" w:lineRule="auto"/>
        <w:jc w:val="center"/>
        <w:rPr>
          <w:rFonts w:ascii="Times New Roman" w:hAnsi="Times New Roman"/>
          <w:sz w:val="23"/>
          <w:szCs w:val="23"/>
        </w:rPr>
      </w:pPr>
      <w:r w:rsidRPr="00C12493">
        <w:rPr>
          <w:rFonts w:ascii="Times New Roman" w:hAnsi="Times New Roman"/>
          <w:sz w:val="23"/>
          <w:szCs w:val="23"/>
        </w:rPr>
        <w:t>УСЛУГИ ИНКАССАЦИИ ДЕНЕЖНОЙ НАЛИЧНОСТИ</w:t>
      </w:r>
    </w:p>
    <w:p w:rsidR="0050206C" w:rsidRPr="00C12493" w:rsidRDefault="0050206C" w:rsidP="0050206C">
      <w:pPr>
        <w:shd w:val="clear" w:color="auto" w:fill="FFFFFF"/>
        <w:spacing w:after="0" w:line="240" w:lineRule="auto"/>
        <w:rPr>
          <w:rFonts w:ascii="Times New Roman" w:hAnsi="Times New Roman"/>
          <w:sz w:val="23"/>
          <w:szCs w:val="23"/>
        </w:rPr>
      </w:pPr>
    </w:p>
    <w:p w:rsidR="0050206C" w:rsidRPr="00C12493" w:rsidRDefault="0050206C" w:rsidP="0050206C">
      <w:pPr>
        <w:pStyle w:val="ae"/>
        <w:spacing w:after="0" w:line="240" w:lineRule="auto"/>
        <w:ind w:left="0" w:firstLine="567"/>
        <w:jc w:val="both"/>
        <w:rPr>
          <w:rFonts w:ascii="Times New Roman" w:hAnsi="Times New Roman"/>
          <w:sz w:val="23"/>
          <w:szCs w:val="23"/>
        </w:rPr>
      </w:pPr>
      <w:r w:rsidRPr="00C12493">
        <w:rPr>
          <w:rFonts w:ascii="Times New Roman" w:hAnsi="Times New Roman"/>
          <w:sz w:val="23"/>
          <w:szCs w:val="23"/>
        </w:rPr>
        <w:t>При исполнении условий Договора:</w:t>
      </w:r>
    </w:p>
    <w:p w:rsidR="0050206C" w:rsidRPr="00C12493" w:rsidRDefault="0050206C" w:rsidP="0050206C">
      <w:pPr>
        <w:pStyle w:val="ae"/>
        <w:spacing w:after="0" w:line="240" w:lineRule="auto"/>
        <w:ind w:left="0" w:firstLine="567"/>
        <w:jc w:val="both"/>
        <w:rPr>
          <w:rFonts w:ascii="Times New Roman" w:hAnsi="Times New Roman"/>
          <w:b/>
          <w:sz w:val="23"/>
          <w:szCs w:val="23"/>
        </w:rPr>
      </w:pPr>
      <w:r w:rsidRPr="00C12493">
        <w:rPr>
          <w:rFonts w:ascii="Times New Roman" w:hAnsi="Times New Roman"/>
          <w:b/>
          <w:sz w:val="23"/>
          <w:szCs w:val="23"/>
        </w:rPr>
        <w:t xml:space="preserve">1. </w:t>
      </w:r>
      <w:r w:rsidR="00BE6147">
        <w:rPr>
          <w:rFonts w:ascii="Times New Roman" w:hAnsi="Times New Roman"/>
          <w:b/>
          <w:sz w:val="23"/>
          <w:szCs w:val="23"/>
        </w:rPr>
        <w:t>Банк</w:t>
      </w:r>
      <w:r w:rsidR="00BE6147" w:rsidRPr="00C12493">
        <w:rPr>
          <w:rFonts w:ascii="Times New Roman" w:hAnsi="Times New Roman"/>
          <w:b/>
          <w:sz w:val="23"/>
          <w:szCs w:val="23"/>
        </w:rPr>
        <w:t xml:space="preserve"> </w:t>
      </w:r>
      <w:r w:rsidRPr="00C12493">
        <w:rPr>
          <w:rFonts w:ascii="Times New Roman" w:hAnsi="Times New Roman"/>
          <w:b/>
          <w:sz w:val="23"/>
          <w:szCs w:val="23"/>
        </w:rPr>
        <w:t>обязуется:</w:t>
      </w:r>
    </w:p>
    <w:p w:rsidR="0050206C" w:rsidRPr="00C12493" w:rsidRDefault="0050206C" w:rsidP="0050206C">
      <w:pPr>
        <w:shd w:val="clear" w:color="auto" w:fill="FFFFFF"/>
        <w:spacing w:after="0" w:line="240" w:lineRule="auto"/>
        <w:ind w:firstLine="567"/>
        <w:jc w:val="both"/>
        <w:rPr>
          <w:rFonts w:ascii="Times New Roman" w:hAnsi="Times New Roman"/>
          <w:sz w:val="23"/>
          <w:szCs w:val="23"/>
        </w:rPr>
      </w:pPr>
      <w:r w:rsidRPr="00C12493">
        <w:rPr>
          <w:rFonts w:ascii="Times New Roman" w:hAnsi="Times New Roman"/>
          <w:sz w:val="23"/>
          <w:szCs w:val="23"/>
        </w:rPr>
        <w:t xml:space="preserve">1.1. </w:t>
      </w:r>
      <w:r w:rsidRPr="00C12493">
        <w:rPr>
          <w:rFonts w:ascii="Times New Roman" w:hAnsi="Times New Roman"/>
          <w:sz w:val="23"/>
          <w:szCs w:val="23"/>
        </w:rPr>
        <w:sym w:font="Wingdings" w:char="F0A8"/>
      </w:r>
      <w:r w:rsidRPr="00C12493">
        <w:rPr>
          <w:rStyle w:val="af2"/>
          <w:rFonts w:ascii="Times New Roman" w:hAnsi="Times New Roman"/>
          <w:sz w:val="23"/>
          <w:szCs w:val="23"/>
        </w:rPr>
        <w:footnoteReference w:id="4"/>
      </w:r>
      <w:r w:rsidRPr="00C12493">
        <w:rPr>
          <w:rFonts w:ascii="Times New Roman" w:hAnsi="Times New Roman"/>
          <w:sz w:val="23"/>
          <w:szCs w:val="23"/>
        </w:rPr>
        <w:t xml:space="preserve"> Обеспечить Клиента на время действия Договора необходимым количеством пакетов для упаковки денежной наличности.</w:t>
      </w:r>
    </w:p>
    <w:p w:rsidR="0050206C" w:rsidRPr="00C12493" w:rsidRDefault="0050206C" w:rsidP="0050206C">
      <w:pPr>
        <w:shd w:val="clear" w:color="auto" w:fill="FFFFFF"/>
        <w:spacing w:after="0" w:line="240" w:lineRule="auto"/>
        <w:ind w:firstLine="567"/>
        <w:jc w:val="both"/>
        <w:rPr>
          <w:rFonts w:ascii="Times New Roman" w:hAnsi="Times New Roman"/>
          <w:sz w:val="23"/>
          <w:szCs w:val="23"/>
        </w:rPr>
      </w:pPr>
      <w:r w:rsidRPr="00C12493">
        <w:rPr>
          <w:rFonts w:ascii="Times New Roman" w:hAnsi="Times New Roman"/>
          <w:sz w:val="23"/>
          <w:szCs w:val="23"/>
        </w:rPr>
        <w:t xml:space="preserve">1.2. Осуществлять сбор силами своих инкассаторов, доставку на спецавтотранспорте и сдачу в кассовое подразделение </w:t>
      </w:r>
      <w:r w:rsidR="00730658">
        <w:rPr>
          <w:rFonts w:ascii="Times New Roman" w:hAnsi="Times New Roman"/>
          <w:sz w:val="23"/>
          <w:szCs w:val="23"/>
        </w:rPr>
        <w:t>Банка</w:t>
      </w:r>
      <w:r w:rsidR="00730658" w:rsidRPr="00C12493">
        <w:rPr>
          <w:rFonts w:ascii="Times New Roman" w:hAnsi="Times New Roman"/>
          <w:sz w:val="23"/>
          <w:szCs w:val="23"/>
        </w:rPr>
        <w:t xml:space="preserve"> </w:t>
      </w:r>
      <w:r w:rsidRPr="00C12493">
        <w:rPr>
          <w:rFonts w:ascii="Times New Roman" w:hAnsi="Times New Roman"/>
          <w:sz w:val="23"/>
          <w:szCs w:val="23"/>
        </w:rPr>
        <w:t>пакетов с денежной наличностью Клиента в порядке и сроки, указанные в Договоре.</w:t>
      </w:r>
    </w:p>
    <w:p w:rsidR="0050206C" w:rsidRPr="00C12493" w:rsidRDefault="0050206C" w:rsidP="0050206C">
      <w:pPr>
        <w:shd w:val="clear" w:color="auto" w:fill="FFFFFF"/>
        <w:spacing w:after="0" w:line="240" w:lineRule="auto"/>
        <w:ind w:firstLine="567"/>
        <w:jc w:val="both"/>
        <w:rPr>
          <w:rFonts w:ascii="Times New Roman" w:hAnsi="Times New Roman"/>
          <w:sz w:val="23"/>
          <w:szCs w:val="23"/>
        </w:rPr>
      </w:pPr>
      <w:r w:rsidRPr="00C12493">
        <w:rPr>
          <w:rFonts w:ascii="Times New Roman" w:hAnsi="Times New Roman"/>
          <w:sz w:val="23"/>
          <w:szCs w:val="23"/>
        </w:rPr>
        <w:t xml:space="preserve">1.3. Нести ответственность перед Клиентом за целость пакетов с денежной наличностью с момента принятия их в установленном порядке инкассаторами </w:t>
      </w:r>
      <w:r w:rsidR="00730658">
        <w:rPr>
          <w:rFonts w:ascii="Times New Roman" w:hAnsi="Times New Roman"/>
          <w:sz w:val="23"/>
          <w:szCs w:val="23"/>
        </w:rPr>
        <w:t>Банка</w:t>
      </w:r>
      <w:r w:rsidRPr="00C12493">
        <w:rPr>
          <w:rFonts w:ascii="Times New Roman" w:hAnsi="Times New Roman"/>
          <w:sz w:val="23"/>
          <w:szCs w:val="23"/>
        </w:rPr>
        <w:t>.</w:t>
      </w:r>
    </w:p>
    <w:p w:rsidR="0050206C" w:rsidRDefault="0050206C" w:rsidP="0050206C">
      <w:pPr>
        <w:shd w:val="clear" w:color="auto" w:fill="FFFFFF"/>
        <w:spacing w:after="0" w:line="240" w:lineRule="auto"/>
        <w:ind w:firstLine="567"/>
        <w:jc w:val="both"/>
        <w:rPr>
          <w:rFonts w:ascii="Times New Roman" w:hAnsi="Times New Roman"/>
          <w:sz w:val="23"/>
          <w:szCs w:val="23"/>
        </w:rPr>
      </w:pPr>
      <w:r w:rsidRPr="00C12493">
        <w:rPr>
          <w:rFonts w:ascii="Times New Roman" w:hAnsi="Times New Roman"/>
          <w:sz w:val="23"/>
          <w:szCs w:val="23"/>
        </w:rPr>
        <w:t xml:space="preserve">1.4. Не принимать от Клиента (до устранения недостатков) пакет с денежной наличностью, имеющий дефекты, </w:t>
      </w:r>
      <w:r w:rsidR="00441841" w:rsidRPr="00C12493">
        <w:rPr>
          <w:rFonts w:ascii="Times New Roman" w:hAnsi="Times New Roman"/>
          <w:sz w:val="23"/>
          <w:szCs w:val="23"/>
        </w:rPr>
        <w:t>разрывы материала, повреждение защитного клапана, наличие индикаторной надпис</w:t>
      </w:r>
      <w:r w:rsidR="006A33DC">
        <w:rPr>
          <w:rFonts w:ascii="Times New Roman" w:hAnsi="Times New Roman"/>
          <w:sz w:val="23"/>
          <w:szCs w:val="23"/>
        </w:rPr>
        <w:t>и</w:t>
      </w:r>
      <w:r w:rsidR="00441841" w:rsidRPr="00C12493">
        <w:rPr>
          <w:rFonts w:ascii="Times New Roman" w:hAnsi="Times New Roman"/>
          <w:sz w:val="23"/>
          <w:szCs w:val="23"/>
        </w:rPr>
        <w:t xml:space="preserve"> на защитном клапане </w:t>
      </w:r>
      <w:r w:rsidR="00C05044" w:rsidRPr="00C12493">
        <w:rPr>
          <w:rFonts w:ascii="Times New Roman" w:hAnsi="Times New Roman"/>
          <w:sz w:val="23"/>
          <w:szCs w:val="23"/>
        </w:rPr>
        <w:t xml:space="preserve">или </w:t>
      </w:r>
      <w:r w:rsidRPr="00C12493">
        <w:rPr>
          <w:rFonts w:ascii="Times New Roman" w:hAnsi="Times New Roman"/>
          <w:sz w:val="23"/>
          <w:szCs w:val="23"/>
        </w:rPr>
        <w:t xml:space="preserve">несоответствие пакета описанию вида упаковки, </w:t>
      </w:r>
      <w:r w:rsidR="00441841" w:rsidRPr="00C12493">
        <w:rPr>
          <w:rFonts w:ascii="Times New Roman" w:hAnsi="Times New Roman"/>
          <w:sz w:val="23"/>
          <w:szCs w:val="23"/>
        </w:rPr>
        <w:t xml:space="preserve">заверенной </w:t>
      </w:r>
      <w:r w:rsidR="00730658">
        <w:rPr>
          <w:rFonts w:ascii="Times New Roman" w:hAnsi="Times New Roman"/>
          <w:sz w:val="23"/>
          <w:szCs w:val="23"/>
        </w:rPr>
        <w:t>Банком</w:t>
      </w:r>
      <w:r w:rsidR="00441841" w:rsidRPr="00C12493">
        <w:rPr>
          <w:rFonts w:ascii="Times New Roman" w:hAnsi="Times New Roman"/>
          <w:sz w:val="23"/>
          <w:szCs w:val="23"/>
        </w:rPr>
        <w:t xml:space="preserve">, </w:t>
      </w:r>
      <w:r w:rsidRPr="00C12493">
        <w:rPr>
          <w:rFonts w:ascii="Times New Roman" w:hAnsi="Times New Roman"/>
          <w:sz w:val="23"/>
          <w:szCs w:val="23"/>
        </w:rPr>
        <w:t>а также в случае несоответствия суммы цифрами сумме прописью в препроводительных документах.</w:t>
      </w:r>
    </w:p>
    <w:p w:rsidR="0028137C" w:rsidRDefault="0028137C" w:rsidP="0050206C">
      <w:pPr>
        <w:shd w:val="clear" w:color="auto" w:fill="FFFFFF"/>
        <w:spacing w:after="0" w:line="240" w:lineRule="auto"/>
        <w:ind w:firstLine="567"/>
        <w:jc w:val="both"/>
        <w:rPr>
          <w:rFonts w:ascii="Times New Roman" w:hAnsi="Times New Roman"/>
        </w:rPr>
      </w:pPr>
      <w:r>
        <w:rPr>
          <w:rFonts w:ascii="Times New Roman" w:hAnsi="Times New Roman"/>
          <w:sz w:val="23"/>
          <w:szCs w:val="23"/>
        </w:rPr>
        <w:t xml:space="preserve">1.5. </w:t>
      </w:r>
      <w:r w:rsidRPr="00DE3E6F">
        <w:rPr>
          <w:rFonts w:ascii="Times New Roman" w:hAnsi="Times New Roman"/>
        </w:rPr>
        <w:t>На основании полученного от Клиента запроса о предоставлении видеоматериалов с индивидуальных видеорегистраторов инкассаторов в течение 10 (Десяти) рабочих дней предоставить Клиенту материалы видеозаписи процесса проведения обслуживания объекта на физических носителях, принадлежащих Клиенту. Данная возможность предоставляется Клиенту только в случае соответствующего технического оснащения Банка и при наличии у Клиента потребности в урегулировании претензии только таким образом</w:t>
      </w:r>
      <w:r>
        <w:rPr>
          <w:rFonts w:ascii="Times New Roman" w:hAnsi="Times New Roman"/>
        </w:rPr>
        <w:t>.</w:t>
      </w:r>
    </w:p>
    <w:p w:rsidR="00874851" w:rsidRDefault="00874851" w:rsidP="0050206C">
      <w:pPr>
        <w:shd w:val="clear" w:color="auto" w:fill="FFFFFF"/>
        <w:spacing w:after="0" w:line="240" w:lineRule="auto"/>
        <w:ind w:firstLine="567"/>
        <w:jc w:val="both"/>
        <w:rPr>
          <w:rFonts w:ascii="Times New Roman" w:hAnsi="Times New Roman"/>
        </w:rPr>
      </w:pPr>
      <w:r>
        <w:rPr>
          <w:rFonts w:ascii="Times New Roman" w:hAnsi="Times New Roman"/>
        </w:rPr>
        <w:t xml:space="preserve">1.6. В случае функционирования на объекте Клиента пропускного режима по письменному запросу Клиента предоставлять Клиенту </w:t>
      </w:r>
      <w:r w:rsidR="00146A0B">
        <w:rPr>
          <w:rFonts w:ascii="Times New Roman" w:hAnsi="Times New Roman"/>
        </w:rPr>
        <w:t xml:space="preserve">по электронной почте __________________ </w:t>
      </w:r>
      <w:r w:rsidR="00146A0B" w:rsidRPr="00146A0B">
        <w:rPr>
          <w:rFonts w:ascii="Times New Roman" w:hAnsi="Times New Roman"/>
          <w:i/>
        </w:rPr>
        <w:t>(указать адрес электронной почты Клиента)</w:t>
      </w:r>
      <w:r w:rsidR="00146A0B">
        <w:rPr>
          <w:rFonts w:ascii="Times New Roman" w:hAnsi="Times New Roman"/>
        </w:rPr>
        <w:t xml:space="preserve"> </w:t>
      </w:r>
      <w:r>
        <w:rPr>
          <w:rFonts w:ascii="Times New Roman" w:hAnsi="Times New Roman"/>
        </w:rPr>
        <w:t>информацию об инкассаторских работниках Банка (ФИО, номер служебного удостоверения) и переч</w:t>
      </w:r>
      <w:r w:rsidR="002A69A3">
        <w:rPr>
          <w:rFonts w:ascii="Times New Roman" w:hAnsi="Times New Roman"/>
        </w:rPr>
        <w:t>е</w:t>
      </w:r>
      <w:r>
        <w:rPr>
          <w:rFonts w:ascii="Times New Roman" w:hAnsi="Times New Roman"/>
        </w:rPr>
        <w:t>н</w:t>
      </w:r>
      <w:r w:rsidR="002A69A3">
        <w:rPr>
          <w:rFonts w:ascii="Times New Roman" w:hAnsi="Times New Roman"/>
        </w:rPr>
        <w:t>ь</w:t>
      </w:r>
      <w:r>
        <w:rPr>
          <w:rFonts w:ascii="Times New Roman" w:hAnsi="Times New Roman"/>
        </w:rPr>
        <w:t xml:space="preserve"> специализированных автотранспортных средств (марка, номер транспортного средства), в целях организации прохода/проезда на объект Клиента для оказания Банк</w:t>
      </w:r>
      <w:r w:rsidR="006103C7">
        <w:rPr>
          <w:rFonts w:ascii="Times New Roman" w:hAnsi="Times New Roman"/>
        </w:rPr>
        <w:t>ом</w:t>
      </w:r>
      <w:r>
        <w:rPr>
          <w:rFonts w:ascii="Times New Roman" w:hAnsi="Times New Roman"/>
        </w:rPr>
        <w:t xml:space="preserve"> предусмотренных Договором услуг.</w:t>
      </w:r>
    </w:p>
    <w:p w:rsidR="001830F1" w:rsidRPr="00C446D9" w:rsidRDefault="001830F1" w:rsidP="00C446D9">
      <w:pPr>
        <w:pStyle w:val="a8"/>
        <w:spacing w:after="0" w:line="240" w:lineRule="auto"/>
        <w:ind w:left="0" w:firstLine="567"/>
        <w:jc w:val="both"/>
        <w:rPr>
          <w:rFonts w:ascii="Times New Roman" w:hAnsi="Times New Roman"/>
          <w:sz w:val="23"/>
          <w:szCs w:val="23"/>
        </w:rPr>
      </w:pPr>
      <w:r w:rsidRPr="001830F1">
        <w:rPr>
          <w:rFonts w:ascii="Times New Roman" w:hAnsi="Times New Roman"/>
        </w:rPr>
        <w:t xml:space="preserve">1.7. Направлять на электронный адрес (e-mail) : ________________ Клиента, без дублирования с использованием других каналов передачи </w:t>
      </w:r>
      <w:r w:rsidRPr="00C446D9">
        <w:rPr>
          <w:rFonts w:ascii="Times New Roman" w:hAnsi="Times New Roman"/>
        </w:rPr>
        <w:t>информации, Памятку объекта – с идентификационными данными объекта для</w:t>
      </w:r>
      <w:r w:rsidRPr="00C446D9">
        <w:rPr>
          <w:rFonts w:ascii="Times New Roman" w:hAnsi="Times New Roman"/>
          <w:iCs/>
        </w:rPr>
        <w:t xml:space="preserve"> обслуживания в автоматизированной системе «Центр обработки вызовов»</w:t>
      </w:r>
      <w:r w:rsidR="00C446D9" w:rsidRPr="00C446D9">
        <w:rPr>
          <w:rFonts w:ascii="Times New Roman" w:hAnsi="Times New Roman"/>
          <w:iCs/>
        </w:rPr>
        <w:t xml:space="preserve">, </w:t>
      </w:r>
      <w:r w:rsidR="00C446D9" w:rsidRPr="00657184">
        <w:rPr>
          <w:rFonts w:ascii="Times New Roman" w:hAnsi="Times New Roman"/>
          <w:iCs/>
        </w:rPr>
        <w:t>и оформления препроводительной ведомости к сумке ф. 0402300 в электронном виде (при использовании технологии штрихового кодирования информации)</w:t>
      </w:r>
      <w:r w:rsidRPr="00657184">
        <w:rPr>
          <w:rFonts w:ascii="Times New Roman" w:hAnsi="Times New Roman"/>
          <w:iCs/>
        </w:rPr>
        <w:t>.</w:t>
      </w:r>
    </w:p>
    <w:p w:rsidR="00BA2C6E" w:rsidRPr="00C12493" w:rsidRDefault="00BA2C6E" w:rsidP="00C446D9">
      <w:pPr>
        <w:shd w:val="clear" w:color="auto" w:fill="FFFFFF"/>
        <w:spacing w:after="0" w:line="240" w:lineRule="auto"/>
        <w:ind w:firstLine="567"/>
        <w:rPr>
          <w:rFonts w:ascii="Times New Roman" w:hAnsi="Times New Roman"/>
          <w:b/>
          <w:sz w:val="23"/>
          <w:szCs w:val="23"/>
        </w:rPr>
      </w:pPr>
      <w:r w:rsidRPr="00C12493">
        <w:rPr>
          <w:rFonts w:ascii="Times New Roman" w:hAnsi="Times New Roman"/>
          <w:b/>
          <w:sz w:val="23"/>
          <w:szCs w:val="23"/>
        </w:rPr>
        <w:t xml:space="preserve">2. </w:t>
      </w:r>
      <w:r w:rsidR="00730658">
        <w:rPr>
          <w:rFonts w:ascii="Times New Roman" w:hAnsi="Times New Roman"/>
          <w:b/>
          <w:sz w:val="23"/>
          <w:szCs w:val="23"/>
        </w:rPr>
        <w:t>КО</w:t>
      </w:r>
      <w:r w:rsidR="00730658" w:rsidRPr="00C12493">
        <w:rPr>
          <w:rFonts w:ascii="Times New Roman" w:hAnsi="Times New Roman"/>
          <w:b/>
          <w:sz w:val="23"/>
          <w:szCs w:val="23"/>
        </w:rPr>
        <w:t xml:space="preserve"> </w:t>
      </w:r>
      <w:r w:rsidRPr="00C12493">
        <w:rPr>
          <w:rFonts w:ascii="Times New Roman" w:hAnsi="Times New Roman"/>
          <w:b/>
          <w:sz w:val="23"/>
          <w:szCs w:val="23"/>
        </w:rPr>
        <w:t>обязуется:</w:t>
      </w:r>
    </w:p>
    <w:p w:rsidR="002924F6" w:rsidRDefault="00396B25" w:rsidP="0081503B">
      <w:pPr>
        <w:autoSpaceDE w:val="0"/>
        <w:autoSpaceDN w:val="0"/>
        <w:spacing w:after="0" w:line="240" w:lineRule="auto"/>
        <w:ind w:firstLine="567"/>
        <w:jc w:val="both"/>
        <w:rPr>
          <w:rFonts w:ascii="Times New Roman" w:hAnsi="Times New Roman"/>
          <w:sz w:val="23"/>
          <w:szCs w:val="23"/>
        </w:rPr>
      </w:pPr>
      <w:r>
        <w:rPr>
          <w:rFonts w:ascii="Times New Roman" w:hAnsi="Times New Roman"/>
          <w:sz w:val="23"/>
          <w:szCs w:val="23"/>
        </w:rPr>
        <w:t>2.1. Своевременно оплачивать услуги Банка в порядке и на условиях, предусмотренных Соглашением об оплате.</w:t>
      </w:r>
    </w:p>
    <w:p w:rsidR="0081503B" w:rsidRPr="00C12493" w:rsidRDefault="0081503B" w:rsidP="0081503B">
      <w:pPr>
        <w:autoSpaceDE w:val="0"/>
        <w:autoSpaceDN w:val="0"/>
        <w:spacing w:after="0" w:line="240" w:lineRule="auto"/>
        <w:ind w:firstLine="567"/>
        <w:jc w:val="both"/>
        <w:rPr>
          <w:rFonts w:ascii="Times New Roman" w:hAnsi="Times New Roman"/>
          <w:bCs/>
          <w:sz w:val="23"/>
          <w:szCs w:val="23"/>
        </w:rPr>
      </w:pPr>
      <w:r w:rsidRPr="00C12493">
        <w:rPr>
          <w:rFonts w:ascii="Times New Roman" w:hAnsi="Times New Roman"/>
          <w:bCs/>
          <w:sz w:val="23"/>
          <w:szCs w:val="23"/>
        </w:rPr>
        <w:t xml:space="preserve">2.2. Согласовать с Клиентом тарифы на услуги, периодичность и время инкассации, после </w:t>
      </w:r>
      <w:r w:rsidR="002D61C7" w:rsidRPr="00C12493">
        <w:rPr>
          <w:rFonts w:ascii="Times New Roman" w:hAnsi="Times New Roman"/>
          <w:bCs/>
          <w:sz w:val="23"/>
          <w:szCs w:val="23"/>
        </w:rPr>
        <w:t xml:space="preserve">их </w:t>
      </w:r>
      <w:r w:rsidRPr="00C12493">
        <w:rPr>
          <w:rFonts w:ascii="Times New Roman" w:hAnsi="Times New Roman"/>
          <w:bCs/>
          <w:sz w:val="23"/>
          <w:szCs w:val="23"/>
        </w:rPr>
        <w:t xml:space="preserve">предварительного согласования с </w:t>
      </w:r>
      <w:r w:rsidR="00730658">
        <w:rPr>
          <w:rFonts w:ascii="Times New Roman" w:hAnsi="Times New Roman"/>
          <w:bCs/>
          <w:sz w:val="23"/>
          <w:szCs w:val="23"/>
        </w:rPr>
        <w:t>Банком</w:t>
      </w:r>
      <w:r w:rsidRPr="00C12493">
        <w:rPr>
          <w:rFonts w:ascii="Times New Roman" w:hAnsi="Times New Roman"/>
          <w:bCs/>
          <w:sz w:val="23"/>
          <w:szCs w:val="23"/>
        </w:rPr>
        <w:t>.</w:t>
      </w:r>
    </w:p>
    <w:p w:rsidR="0081503B" w:rsidRPr="00C12493" w:rsidRDefault="0081503B" w:rsidP="0081503B">
      <w:pPr>
        <w:autoSpaceDE w:val="0"/>
        <w:autoSpaceDN w:val="0"/>
        <w:spacing w:after="0" w:line="240" w:lineRule="auto"/>
        <w:ind w:firstLine="567"/>
        <w:jc w:val="both"/>
        <w:rPr>
          <w:rFonts w:ascii="Times New Roman" w:hAnsi="Times New Roman"/>
          <w:bCs/>
          <w:sz w:val="23"/>
          <w:szCs w:val="23"/>
        </w:rPr>
      </w:pPr>
      <w:r w:rsidRPr="00C12493">
        <w:rPr>
          <w:rFonts w:ascii="Times New Roman" w:hAnsi="Times New Roman"/>
          <w:bCs/>
          <w:sz w:val="23"/>
          <w:szCs w:val="23"/>
        </w:rPr>
        <w:t>2.3. Согласовать с Клиентом условия Договора, обеспечить его подписание Клиентом</w:t>
      </w:r>
      <w:r w:rsidR="006A33DC">
        <w:rPr>
          <w:rFonts w:ascii="Times New Roman" w:hAnsi="Times New Roman"/>
          <w:bCs/>
          <w:sz w:val="23"/>
          <w:szCs w:val="23"/>
        </w:rPr>
        <w:t>.</w:t>
      </w:r>
    </w:p>
    <w:p w:rsidR="002F1360" w:rsidRPr="00C12493" w:rsidRDefault="0081503B" w:rsidP="0081503B">
      <w:pPr>
        <w:autoSpaceDE w:val="0"/>
        <w:autoSpaceDN w:val="0"/>
        <w:spacing w:after="0" w:line="240" w:lineRule="auto"/>
        <w:ind w:firstLine="567"/>
        <w:jc w:val="both"/>
        <w:rPr>
          <w:rFonts w:ascii="Times New Roman" w:hAnsi="Times New Roman"/>
          <w:bCs/>
          <w:sz w:val="23"/>
          <w:szCs w:val="23"/>
        </w:rPr>
      </w:pPr>
      <w:r w:rsidRPr="00C12493">
        <w:rPr>
          <w:rFonts w:ascii="Times New Roman" w:hAnsi="Times New Roman"/>
          <w:bCs/>
          <w:sz w:val="23"/>
          <w:szCs w:val="23"/>
        </w:rPr>
        <w:t xml:space="preserve">2.4. </w:t>
      </w:r>
      <w:r w:rsidR="002D61C7" w:rsidRPr="00C12493">
        <w:rPr>
          <w:rFonts w:ascii="Times New Roman" w:hAnsi="Times New Roman"/>
          <w:bCs/>
          <w:sz w:val="23"/>
          <w:szCs w:val="23"/>
        </w:rPr>
        <w:t xml:space="preserve">Координировать </w:t>
      </w:r>
      <w:r w:rsidR="002F1360" w:rsidRPr="00C12493">
        <w:rPr>
          <w:rFonts w:ascii="Times New Roman" w:hAnsi="Times New Roman"/>
          <w:bCs/>
          <w:sz w:val="23"/>
          <w:szCs w:val="23"/>
        </w:rPr>
        <w:t xml:space="preserve">своевременную </w:t>
      </w:r>
      <w:r w:rsidR="002D61C7" w:rsidRPr="00C12493">
        <w:rPr>
          <w:rFonts w:ascii="Times New Roman" w:hAnsi="Times New Roman"/>
          <w:bCs/>
          <w:sz w:val="23"/>
          <w:szCs w:val="23"/>
        </w:rPr>
        <w:t>п</w:t>
      </w:r>
      <w:r w:rsidR="002F1360" w:rsidRPr="00C12493">
        <w:rPr>
          <w:rFonts w:ascii="Times New Roman" w:hAnsi="Times New Roman"/>
          <w:bCs/>
          <w:sz w:val="23"/>
          <w:szCs w:val="23"/>
        </w:rPr>
        <w:t xml:space="preserve">ередачу </w:t>
      </w:r>
      <w:r w:rsidR="002D61C7" w:rsidRPr="00C12493">
        <w:rPr>
          <w:rFonts w:ascii="Times New Roman" w:hAnsi="Times New Roman"/>
          <w:bCs/>
          <w:sz w:val="23"/>
          <w:szCs w:val="23"/>
        </w:rPr>
        <w:t>документов</w:t>
      </w:r>
      <w:r w:rsidR="00BC3C35" w:rsidRPr="00C12493">
        <w:rPr>
          <w:rFonts w:ascii="Times New Roman" w:hAnsi="Times New Roman"/>
          <w:bCs/>
          <w:sz w:val="23"/>
          <w:szCs w:val="23"/>
        </w:rPr>
        <w:t>, предусмотренных Договором,</w:t>
      </w:r>
      <w:r w:rsidR="002D61C7" w:rsidRPr="00C12493">
        <w:rPr>
          <w:rFonts w:ascii="Times New Roman" w:hAnsi="Times New Roman"/>
          <w:bCs/>
          <w:sz w:val="23"/>
          <w:szCs w:val="23"/>
        </w:rPr>
        <w:t xml:space="preserve"> между </w:t>
      </w:r>
      <w:r w:rsidR="007A26D9">
        <w:rPr>
          <w:rFonts w:ascii="Times New Roman" w:hAnsi="Times New Roman"/>
          <w:bCs/>
          <w:sz w:val="23"/>
          <w:szCs w:val="23"/>
        </w:rPr>
        <w:t xml:space="preserve">КО, </w:t>
      </w:r>
      <w:r w:rsidR="002D61C7" w:rsidRPr="00C12493">
        <w:rPr>
          <w:rFonts w:ascii="Times New Roman" w:hAnsi="Times New Roman"/>
          <w:bCs/>
          <w:sz w:val="23"/>
          <w:szCs w:val="23"/>
        </w:rPr>
        <w:t xml:space="preserve">Клиентом и </w:t>
      </w:r>
      <w:r w:rsidR="00730658">
        <w:rPr>
          <w:rFonts w:ascii="Times New Roman" w:hAnsi="Times New Roman"/>
          <w:bCs/>
          <w:sz w:val="23"/>
          <w:szCs w:val="23"/>
        </w:rPr>
        <w:t>Банком</w:t>
      </w:r>
      <w:r w:rsidR="002F1360" w:rsidRPr="00C12493">
        <w:rPr>
          <w:rFonts w:ascii="Times New Roman" w:hAnsi="Times New Roman"/>
          <w:bCs/>
          <w:sz w:val="23"/>
          <w:szCs w:val="23"/>
        </w:rPr>
        <w:t>.</w:t>
      </w:r>
    </w:p>
    <w:p w:rsidR="0050206C" w:rsidRPr="00C12493" w:rsidRDefault="00BA2C6E" w:rsidP="002D61C7">
      <w:pPr>
        <w:shd w:val="clear" w:color="auto" w:fill="FFFFFF"/>
        <w:spacing w:after="0" w:line="240" w:lineRule="auto"/>
        <w:ind w:firstLine="567"/>
        <w:rPr>
          <w:rFonts w:ascii="Times New Roman" w:hAnsi="Times New Roman"/>
          <w:b/>
          <w:sz w:val="23"/>
          <w:szCs w:val="23"/>
        </w:rPr>
      </w:pPr>
      <w:r w:rsidRPr="00C12493">
        <w:rPr>
          <w:rFonts w:ascii="Times New Roman" w:hAnsi="Times New Roman"/>
          <w:b/>
          <w:sz w:val="23"/>
          <w:szCs w:val="23"/>
        </w:rPr>
        <w:t>3</w:t>
      </w:r>
      <w:r w:rsidR="0050206C" w:rsidRPr="00C12493">
        <w:rPr>
          <w:rFonts w:ascii="Times New Roman" w:hAnsi="Times New Roman"/>
          <w:b/>
          <w:sz w:val="23"/>
          <w:szCs w:val="23"/>
        </w:rPr>
        <w:t>. Клиент обязуется:</w:t>
      </w:r>
    </w:p>
    <w:p w:rsidR="0050206C" w:rsidRPr="00C12493" w:rsidRDefault="002D61C7" w:rsidP="002D61C7">
      <w:pPr>
        <w:pStyle w:val="31"/>
        <w:spacing w:after="0" w:line="240" w:lineRule="auto"/>
        <w:ind w:left="0" w:firstLine="567"/>
        <w:jc w:val="both"/>
        <w:rPr>
          <w:rFonts w:ascii="Times New Roman" w:hAnsi="Times New Roman"/>
          <w:sz w:val="23"/>
          <w:szCs w:val="23"/>
        </w:rPr>
      </w:pPr>
      <w:r w:rsidRPr="00C12493">
        <w:rPr>
          <w:rFonts w:ascii="Times New Roman" w:hAnsi="Times New Roman"/>
          <w:sz w:val="23"/>
          <w:szCs w:val="23"/>
        </w:rPr>
        <w:t>3</w:t>
      </w:r>
      <w:r w:rsidR="0050206C" w:rsidRPr="00C12493">
        <w:rPr>
          <w:rFonts w:ascii="Times New Roman" w:hAnsi="Times New Roman"/>
          <w:sz w:val="23"/>
          <w:szCs w:val="23"/>
        </w:rPr>
        <w:t xml:space="preserve">.1. </w:t>
      </w:r>
      <w:r w:rsidR="0050206C" w:rsidRPr="00C12493">
        <w:rPr>
          <w:rFonts w:ascii="Times New Roman" w:hAnsi="Times New Roman"/>
          <w:sz w:val="23"/>
          <w:szCs w:val="23"/>
        </w:rPr>
        <w:sym w:font="Wingdings" w:char="F0A8"/>
      </w:r>
      <w:r w:rsidR="0061244A" w:rsidRPr="006A33DC">
        <w:rPr>
          <w:rStyle w:val="af2"/>
          <w:rFonts w:ascii="Times New Roman" w:hAnsi="Times New Roman"/>
          <w:sz w:val="23"/>
          <w:szCs w:val="23"/>
        </w:rPr>
        <w:t>1</w:t>
      </w:r>
      <w:r w:rsidR="0050206C" w:rsidRPr="00C12493">
        <w:rPr>
          <w:rFonts w:ascii="Times New Roman" w:hAnsi="Times New Roman"/>
          <w:sz w:val="23"/>
          <w:szCs w:val="23"/>
        </w:rPr>
        <w:t xml:space="preserve"> </w:t>
      </w:r>
      <w:r w:rsidR="0050206C" w:rsidRPr="00C12493">
        <w:rPr>
          <w:rFonts w:ascii="Times New Roman" w:hAnsi="Times New Roman"/>
          <w:spacing w:val="9"/>
          <w:sz w:val="23"/>
          <w:szCs w:val="23"/>
        </w:rPr>
        <w:t xml:space="preserve">Самостоятельно приобретать необходимое количество пакетов в соответствии с </w:t>
      </w:r>
      <w:r w:rsidR="0050206C" w:rsidRPr="00C12493">
        <w:rPr>
          <w:rFonts w:ascii="Times New Roman" w:hAnsi="Times New Roman"/>
          <w:sz w:val="23"/>
          <w:szCs w:val="23"/>
        </w:rPr>
        <w:t>требованиями к пакетам, изложенными в Приложении №</w:t>
      </w:r>
      <w:r w:rsidRPr="00C12493">
        <w:rPr>
          <w:rFonts w:ascii="Times New Roman" w:hAnsi="Times New Roman"/>
          <w:sz w:val="23"/>
          <w:szCs w:val="23"/>
        </w:rPr>
        <w:t xml:space="preserve"> </w:t>
      </w:r>
      <w:r w:rsidR="00EF6F9A">
        <w:rPr>
          <w:rFonts w:ascii="Times New Roman" w:hAnsi="Times New Roman"/>
          <w:sz w:val="23"/>
          <w:szCs w:val="23"/>
        </w:rPr>
        <w:t>6</w:t>
      </w:r>
      <w:r w:rsidR="00EF6F9A" w:rsidRPr="00C12493">
        <w:rPr>
          <w:rFonts w:ascii="Times New Roman" w:hAnsi="Times New Roman"/>
          <w:sz w:val="23"/>
          <w:szCs w:val="23"/>
        </w:rPr>
        <w:t xml:space="preserve"> </w:t>
      </w:r>
      <w:r w:rsidR="0050206C" w:rsidRPr="00C12493">
        <w:rPr>
          <w:rFonts w:ascii="Times New Roman" w:hAnsi="Times New Roman"/>
          <w:sz w:val="23"/>
          <w:szCs w:val="23"/>
        </w:rPr>
        <w:t xml:space="preserve">к Договору, и предоставить для заверения руководителю подразделения инкассации </w:t>
      </w:r>
      <w:r w:rsidR="00EF6F9A">
        <w:rPr>
          <w:rFonts w:ascii="Times New Roman" w:hAnsi="Times New Roman"/>
          <w:sz w:val="23"/>
          <w:szCs w:val="23"/>
        </w:rPr>
        <w:t>Банка</w:t>
      </w:r>
      <w:r w:rsidR="00EF6F9A" w:rsidRPr="00C12493">
        <w:rPr>
          <w:rFonts w:ascii="Times New Roman" w:hAnsi="Times New Roman"/>
          <w:sz w:val="23"/>
          <w:szCs w:val="23"/>
        </w:rPr>
        <w:t xml:space="preserve"> </w:t>
      </w:r>
      <w:r w:rsidR="0050206C" w:rsidRPr="00C12493">
        <w:rPr>
          <w:rFonts w:ascii="Times New Roman" w:hAnsi="Times New Roman"/>
          <w:sz w:val="23"/>
          <w:szCs w:val="23"/>
        </w:rPr>
        <w:t>описание вида упаковки (пакетов), в которую будет осуществлять</w:t>
      </w:r>
      <w:r w:rsidR="002F1360" w:rsidRPr="00C12493">
        <w:rPr>
          <w:rFonts w:ascii="Times New Roman" w:hAnsi="Times New Roman"/>
          <w:sz w:val="23"/>
          <w:szCs w:val="23"/>
        </w:rPr>
        <w:t>ся вложение денежной наличности</w:t>
      </w:r>
      <w:r w:rsidR="0050206C" w:rsidRPr="00C12493">
        <w:rPr>
          <w:rFonts w:ascii="Times New Roman" w:hAnsi="Times New Roman"/>
          <w:sz w:val="23"/>
          <w:szCs w:val="23"/>
        </w:rPr>
        <w:t>.</w:t>
      </w:r>
    </w:p>
    <w:p w:rsidR="0050206C" w:rsidRPr="00C12493" w:rsidRDefault="002D61C7" w:rsidP="002F1360">
      <w:pPr>
        <w:pStyle w:val="31"/>
        <w:spacing w:after="0" w:line="240" w:lineRule="auto"/>
        <w:ind w:left="0" w:firstLine="567"/>
        <w:jc w:val="both"/>
        <w:rPr>
          <w:rFonts w:ascii="Times New Roman" w:hAnsi="Times New Roman"/>
          <w:sz w:val="23"/>
          <w:szCs w:val="23"/>
        </w:rPr>
      </w:pPr>
      <w:r w:rsidRPr="00C12493">
        <w:rPr>
          <w:rFonts w:ascii="Times New Roman" w:hAnsi="Times New Roman"/>
          <w:sz w:val="23"/>
          <w:szCs w:val="23"/>
        </w:rPr>
        <w:lastRenderedPageBreak/>
        <w:t>3</w:t>
      </w:r>
      <w:r w:rsidR="0050206C" w:rsidRPr="00C12493">
        <w:rPr>
          <w:rFonts w:ascii="Times New Roman" w:hAnsi="Times New Roman"/>
          <w:sz w:val="23"/>
          <w:szCs w:val="23"/>
        </w:rPr>
        <w:t>.2. Обеспечить наличие свободных и освещенных подъездных путей, входов, коридоров, изолированного и запираемого изнутри помещения, оборудованного местом (столом, барьером и т.д.) для приема-передачи пакета и проставления подписей и отметок в документах.</w:t>
      </w:r>
    </w:p>
    <w:p w:rsidR="0050206C" w:rsidRPr="00C12493" w:rsidRDefault="0050206C" w:rsidP="002D61C7">
      <w:pPr>
        <w:shd w:val="clear" w:color="auto" w:fill="FFFFFF"/>
        <w:spacing w:after="0" w:line="240" w:lineRule="auto"/>
        <w:ind w:firstLine="567"/>
        <w:jc w:val="both"/>
        <w:rPr>
          <w:rFonts w:ascii="Times New Roman" w:hAnsi="Times New Roman"/>
          <w:sz w:val="23"/>
          <w:szCs w:val="23"/>
        </w:rPr>
      </w:pPr>
      <w:r w:rsidRPr="00C12493">
        <w:rPr>
          <w:rFonts w:ascii="Times New Roman" w:hAnsi="Times New Roman"/>
          <w:sz w:val="23"/>
          <w:szCs w:val="23"/>
        </w:rPr>
        <w:t>В случае отсутствия изолированного и запираемого изнутри помещения, допускается производить операцию в служебной (закассовой) зоне, а так же в кассовой зоне объекта. При этом должно быть обеспечено место (стол, барьер и т.п.) для приема-передачи пакета и оформления сопроводительных документов.</w:t>
      </w:r>
    </w:p>
    <w:p w:rsidR="0050206C" w:rsidRPr="00C12493" w:rsidRDefault="002D61C7" w:rsidP="002D61C7">
      <w:pPr>
        <w:shd w:val="clear" w:color="auto" w:fill="FFFFFF"/>
        <w:spacing w:after="0" w:line="240" w:lineRule="auto"/>
        <w:ind w:firstLine="567"/>
        <w:jc w:val="both"/>
        <w:rPr>
          <w:rFonts w:ascii="Times New Roman" w:hAnsi="Times New Roman"/>
          <w:sz w:val="23"/>
          <w:szCs w:val="23"/>
          <w:shd w:val="clear" w:color="auto" w:fill="FFFFFF"/>
        </w:rPr>
      </w:pPr>
      <w:r w:rsidRPr="00C12493">
        <w:rPr>
          <w:rFonts w:ascii="Times New Roman" w:hAnsi="Times New Roman"/>
          <w:sz w:val="23"/>
          <w:szCs w:val="23"/>
          <w:shd w:val="clear" w:color="auto" w:fill="FFFFFF"/>
        </w:rPr>
        <w:t>3</w:t>
      </w:r>
      <w:r w:rsidR="0050206C" w:rsidRPr="00C12493">
        <w:rPr>
          <w:rFonts w:ascii="Times New Roman" w:hAnsi="Times New Roman"/>
          <w:sz w:val="23"/>
          <w:szCs w:val="23"/>
          <w:shd w:val="clear" w:color="auto" w:fill="FFFFFF"/>
        </w:rPr>
        <w:t xml:space="preserve">.3. Обеспечить своевременную упаковку денежной наличности в исправные пакеты в соответствии с требованиями, установленными правилами Банка России и </w:t>
      </w:r>
      <w:r w:rsidR="00EF6F9A">
        <w:rPr>
          <w:rFonts w:ascii="Times New Roman" w:hAnsi="Times New Roman"/>
          <w:sz w:val="23"/>
          <w:szCs w:val="23"/>
        </w:rPr>
        <w:t>Банка</w:t>
      </w:r>
      <w:r w:rsidR="0050206C" w:rsidRPr="00C12493">
        <w:rPr>
          <w:rFonts w:ascii="Times New Roman" w:hAnsi="Times New Roman"/>
          <w:sz w:val="23"/>
          <w:szCs w:val="23"/>
          <w:shd w:val="clear" w:color="auto" w:fill="FFFFFF"/>
        </w:rPr>
        <w:t>.</w:t>
      </w:r>
    </w:p>
    <w:p w:rsidR="0050206C" w:rsidRPr="00C12493" w:rsidRDefault="002D61C7" w:rsidP="002D61C7">
      <w:pPr>
        <w:shd w:val="clear" w:color="auto" w:fill="FFFFFF"/>
        <w:spacing w:after="0" w:line="240" w:lineRule="auto"/>
        <w:ind w:firstLine="567"/>
        <w:jc w:val="both"/>
        <w:rPr>
          <w:rFonts w:ascii="Times New Roman" w:hAnsi="Times New Roman"/>
          <w:sz w:val="23"/>
          <w:szCs w:val="23"/>
        </w:rPr>
      </w:pPr>
      <w:r w:rsidRPr="00C12493">
        <w:rPr>
          <w:rFonts w:ascii="Times New Roman" w:hAnsi="Times New Roman"/>
          <w:sz w:val="23"/>
          <w:szCs w:val="23"/>
        </w:rPr>
        <w:t>3</w:t>
      </w:r>
      <w:r w:rsidR="0050206C" w:rsidRPr="00C12493">
        <w:rPr>
          <w:rFonts w:ascii="Times New Roman" w:hAnsi="Times New Roman"/>
          <w:sz w:val="23"/>
          <w:szCs w:val="23"/>
        </w:rPr>
        <w:t xml:space="preserve">.4. Исключить нахождение в помещении по приему-выдаче пакетов с денежной наличностью инкассаторам лиц, не участвующих в передаче/приеме пакетов с денежной наличностью, за исключением руководителей </w:t>
      </w:r>
      <w:r w:rsidR="00EF6F9A">
        <w:rPr>
          <w:rFonts w:ascii="Times New Roman" w:hAnsi="Times New Roman"/>
          <w:sz w:val="23"/>
          <w:szCs w:val="23"/>
        </w:rPr>
        <w:t>Банка</w:t>
      </w:r>
      <w:r w:rsidR="00EF6F9A" w:rsidRPr="00C12493">
        <w:rPr>
          <w:rFonts w:ascii="Times New Roman" w:hAnsi="Times New Roman"/>
          <w:sz w:val="23"/>
          <w:szCs w:val="23"/>
        </w:rPr>
        <w:t xml:space="preserve"> </w:t>
      </w:r>
      <w:r w:rsidR="0050206C" w:rsidRPr="00C12493">
        <w:rPr>
          <w:rFonts w:ascii="Times New Roman" w:hAnsi="Times New Roman"/>
          <w:sz w:val="23"/>
          <w:szCs w:val="23"/>
        </w:rPr>
        <w:t xml:space="preserve">и Клиента, или лиц, уполномоченных ими для осуществления проверки работы инкассаторского работника </w:t>
      </w:r>
      <w:r w:rsidR="006B3EC2">
        <w:rPr>
          <w:rFonts w:ascii="Times New Roman" w:hAnsi="Times New Roman"/>
          <w:sz w:val="23"/>
          <w:szCs w:val="23"/>
        </w:rPr>
        <w:t xml:space="preserve">Банка </w:t>
      </w:r>
      <w:r w:rsidR="0050206C" w:rsidRPr="00C12493">
        <w:rPr>
          <w:rFonts w:ascii="Times New Roman" w:hAnsi="Times New Roman"/>
          <w:sz w:val="23"/>
          <w:szCs w:val="23"/>
        </w:rPr>
        <w:t>или кассира</w:t>
      </w:r>
      <w:r w:rsidR="006B3EC2">
        <w:rPr>
          <w:rFonts w:ascii="Times New Roman" w:hAnsi="Times New Roman"/>
          <w:sz w:val="23"/>
          <w:szCs w:val="23"/>
        </w:rPr>
        <w:t xml:space="preserve"> Клиента</w:t>
      </w:r>
      <w:r w:rsidR="0050206C" w:rsidRPr="00C12493">
        <w:rPr>
          <w:rFonts w:ascii="Times New Roman" w:hAnsi="Times New Roman"/>
          <w:sz w:val="23"/>
          <w:szCs w:val="23"/>
        </w:rPr>
        <w:t>.</w:t>
      </w:r>
    </w:p>
    <w:p w:rsidR="0050206C" w:rsidRPr="00C12493" w:rsidRDefault="002D61C7" w:rsidP="002D61C7">
      <w:pPr>
        <w:shd w:val="clear" w:color="auto" w:fill="FFFFFF"/>
        <w:spacing w:after="0" w:line="240" w:lineRule="auto"/>
        <w:ind w:firstLine="567"/>
        <w:jc w:val="both"/>
        <w:rPr>
          <w:rFonts w:ascii="Times New Roman" w:hAnsi="Times New Roman"/>
          <w:sz w:val="23"/>
          <w:szCs w:val="23"/>
        </w:rPr>
      </w:pPr>
      <w:r w:rsidRPr="00C12493">
        <w:rPr>
          <w:rFonts w:ascii="Times New Roman" w:hAnsi="Times New Roman"/>
          <w:sz w:val="23"/>
          <w:szCs w:val="23"/>
        </w:rPr>
        <w:t>3</w:t>
      </w:r>
      <w:r w:rsidR="0050206C" w:rsidRPr="00C12493">
        <w:rPr>
          <w:rFonts w:ascii="Times New Roman" w:hAnsi="Times New Roman"/>
          <w:sz w:val="23"/>
          <w:szCs w:val="23"/>
        </w:rPr>
        <w:t>.5. Обеспечить возможность парковки спецавто</w:t>
      </w:r>
      <w:r w:rsidR="002F1360" w:rsidRPr="00C12493">
        <w:rPr>
          <w:rFonts w:ascii="Times New Roman" w:hAnsi="Times New Roman"/>
          <w:sz w:val="23"/>
          <w:szCs w:val="23"/>
        </w:rPr>
        <w:t xml:space="preserve">транспорта </w:t>
      </w:r>
      <w:r w:rsidR="00EF6F9A">
        <w:rPr>
          <w:rFonts w:ascii="Times New Roman" w:hAnsi="Times New Roman"/>
          <w:sz w:val="23"/>
          <w:szCs w:val="23"/>
        </w:rPr>
        <w:t>Банка</w:t>
      </w:r>
      <w:r w:rsidR="00EF6F9A" w:rsidRPr="00C12493">
        <w:rPr>
          <w:rFonts w:ascii="Times New Roman" w:hAnsi="Times New Roman"/>
          <w:sz w:val="23"/>
          <w:szCs w:val="23"/>
        </w:rPr>
        <w:t xml:space="preserve"> </w:t>
      </w:r>
      <w:r w:rsidR="0050206C" w:rsidRPr="00C12493">
        <w:rPr>
          <w:rFonts w:ascii="Times New Roman" w:hAnsi="Times New Roman"/>
          <w:sz w:val="23"/>
          <w:szCs w:val="23"/>
        </w:rPr>
        <w:t>около объектов Клиента в дни и часы осуществления инкассации, указанные в Приложении №</w:t>
      </w:r>
      <w:r w:rsidR="002F1360" w:rsidRPr="00C12493">
        <w:rPr>
          <w:rFonts w:ascii="Times New Roman" w:hAnsi="Times New Roman"/>
          <w:sz w:val="23"/>
          <w:szCs w:val="23"/>
        </w:rPr>
        <w:t xml:space="preserve"> </w:t>
      </w:r>
      <w:r w:rsidR="00EF6F9A">
        <w:rPr>
          <w:rFonts w:ascii="Times New Roman" w:hAnsi="Times New Roman"/>
          <w:sz w:val="23"/>
          <w:szCs w:val="23"/>
        </w:rPr>
        <w:t>5</w:t>
      </w:r>
      <w:r w:rsidR="00EF6F9A" w:rsidRPr="00C12493">
        <w:rPr>
          <w:rFonts w:ascii="Times New Roman" w:hAnsi="Times New Roman"/>
          <w:sz w:val="23"/>
          <w:szCs w:val="23"/>
        </w:rPr>
        <w:t xml:space="preserve"> </w:t>
      </w:r>
      <w:r w:rsidR="0050206C" w:rsidRPr="00C12493">
        <w:rPr>
          <w:rFonts w:ascii="Times New Roman" w:hAnsi="Times New Roman"/>
          <w:sz w:val="23"/>
          <w:szCs w:val="23"/>
        </w:rPr>
        <w:t>к Договору, с достижением максимально возможного условия - «дверь в дверь», а также визуальное (в том числе с использованием аппаратуры видеонаблюдения), при наличии необходимых условий на объекте, или непосредственное сопровождение инкассаторов при их следовании с пакетами с денежной наличностью от помещения по их выдаче до выхода из здания работником охраны или работником Клиента с дальнейшим наблюдением за посадкой инкассаторов в спецавто</w:t>
      </w:r>
      <w:r w:rsidR="002F1360" w:rsidRPr="00C12493">
        <w:rPr>
          <w:rFonts w:ascii="Times New Roman" w:hAnsi="Times New Roman"/>
          <w:sz w:val="23"/>
          <w:szCs w:val="23"/>
        </w:rPr>
        <w:t>транспорт</w:t>
      </w:r>
      <w:r w:rsidR="0050206C" w:rsidRPr="00C12493">
        <w:rPr>
          <w:rFonts w:ascii="Times New Roman" w:hAnsi="Times New Roman"/>
          <w:sz w:val="23"/>
          <w:szCs w:val="23"/>
        </w:rPr>
        <w:t xml:space="preserve">. В случае нападения на инкассаторов немедленно сообщить об этом в ближайшее отделение внутренних дел и в </w:t>
      </w:r>
      <w:r w:rsidR="00EF6F9A">
        <w:rPr>
          <w:rFonts w:ascii="Times New Roman" w:hAnsi="Times New Roman"/>
          <w:sz w:val="23"/>
          <w:szCs w:val="23"/>
        </w:rPr>
        <w:t>Банк</w:t>
      </w:r>
      <w:r w:rsidR="0050206C" w:rsidRPr="00C12493">
        <w:rPr>
          <w:rFonts w:ascii="Times New Roman" w:hAnsi="Times New Roman"/>
          <w:sz w:val="23"/>
          <w:szCs w:val="23"/>
        </w:rPr>
        <w:t>.</w:t>
      </w:r>
    </w:p>
    <w:p w:rsidR="0050206C" w:rsidRPr="00C12493" w:rsidRDefault="002D61C7" w:rsidP="002D61C7">
      <w:pPr>
        <w:pStyle w:val="ae"/>
        <w:spacing w:after="0" w:line="240" w:lineRule="auto"/>
        <w:ind w:left="0" w:firstLine="567"/>
        <w:jc w:val="both"/>
        <w:rPr>
          <w:rFonts w:ascii="Times New Roman" w:hAnsi="Times New Roman"/>
          <w:sz w:val="23"/>
          <w:szCs w:val="23"/>
        </w:rPr>
      </w:pPr>
      <w:r w:rsidRPr="00C12493">
        <w:rPr>
          <w:rFonts w:ascii="Times New Roman" w:hAnsi="Times New Roman"/>
          <w:sz w:val="23"/>
          <w:szCs w:val="23"/>
        </w:rPr>
        <w:t>3</w:t>
      </w:r>
      <w:r w:rsidR="0050206C" w:rsidRPr="00C12493">
        <w:rPr>
          <w:rFonts w:ascii="Times New Roman" w:hAnsi="Times New Roman"/>
          <w:sz w:val="23"/>
          <w:szCs w:val="23"/>
        </w:rPr>
        <w:t>.</w:t>
      </w:r>
      <w:r w:rsidR="00BC3C35" w:rsidRPr="00C12493">
        <w:rPr>
          <w:rFonts w:ascii="Times New Roman" w:hAnsi="Times New Roman"/>
          <w:sz w:val="23"/>
          <w:szCs w:val="23"/>
        </w:rPr>
        <w:t>6</w:t>
      </w:r>
      <w:r w:rsidR="0050206C" w:rsidRPr="00C12493">
        <w:rPr>
          <w:rFonts w:ascii="Times New Roman" w:hAnsi="Times New Roman"/>
          <w:sz w:val="23"/>
          <w:szCs w:val="23"/>
        </w:rPr>
        <w:t>. Соблюдать правила инкассации, изложенные в Приложении №</w:t>
      </w:r>
      <w:r w:rsidR="002F1360" w:rsidRPr="00C12493">
        <w:rPr>
          <w:rFonts w:ascii="Times New Roman" w:hAnsi="Times New Roman"/>
          <w:sz w:val="23"/>
          <w:szCs w:val="23"/>
        </w:rPr>
        <w:t xml:space="preserve"> </w:t>
      </w:r>
      <w:r w:rsidR="00EF6F9A">
        <w:rPr>
          <w:rFonts w:ascii="Times New Roman" w:hAnsi="Times New Roman"/>
          <w:sz w:val="23"/>
          <w:szCs w:val="23"/>
        </w:rPr>
        <w:t>2</w:t>
      </w:r>
      <w:r w:rsidR="00EF6F9A" w:rsidRPr="00C12493">
        <w:rPr>
          <w:rFonts w:ascii="Times New Roman" w:hAnsi="Times New Roman"/>
          <w:sz w:val="23"/>
          <w:szCs w:val="23"/>
        </w:rPr>
        <w:t xml:space="preserve"> </w:t>
      </w:r>
      <w:r w:rsidR="0050206C" w:rsidRPr="00C12493">
        <w:rPr>
          <w:rFonts w:ascii="Times New Roman" w:hAnsi="Times New Roman"/>
          <w:sz w:val="23"/>
          <w:szCs w:val="23"/>
        </w:rPr>
        <w:t>к Договору.</w:t>
      </w:r>
    </w:p>
    <w:p w:rsidR="00C90C21" w:rsidRPr="00C12493" w:rsidRDefault="00C90C21" w:rsidP="002D61C7">
      <w:pPr>
        <w:pStyle w:val="ae"/>
        <w:spacing w:after="0" w:line="240" w:lineRule="auto"/>
        <w:ind w:left="0" w:firstLine="567"/>
        <w:jc w:val="both"/>
        <w:rPr>
          <w:rFonts w:ascii="Times New Roman" w:hAnsi="Times New Roman"/>
          <w:sz w:val="23"/>
          <w:szCs w:val="23"/>
        </w:rPr>
      </w:pPr>
      <w:r w:rsidRPr="00C12493">
        <w:rPr>
          <w:rFonts w:ascii="Times New Roman" w:hAnsi="Times New Roman"/>
          <w:sz w:val="23"/>
          <w:szCs w:val="23"/>
        </w:rPr>
        <w:t>3.</w:t>
      </w:r>
      <w:r w:rsidR="00BC3C35" w:rsidRPr="00C12493">
        <w:rPr>
          <w:rFonts w:ascii="Times New Roman" w:hAnsi="Times New Roman"/>
          <w:sz w:val="23"/>
          <w:szCs w:val="23"/>
        </w:rPr>
        <w:t>7</w:t>
      </w:r>
      <w:r w:rsidRPr="00C12493">
        <w:rPr>
          <w:rFonts w:ascii="Times New Roman" w:hAnsi="Times New Roman"/>
          <w:sz w:val="23"/>
          <w:szCs w:val="23"/>
        </w:rPr>
        <w:t xml:space="preserve">. Не позднее ______ </w:t>
      </w:r>
      <w:r w:rsidRPr="00C12493">
        <w:rPr>
          <w:rFonts w:ascii="Times New Roman" w:hAnsi="Times New Roman"/>
          <w:i/>
          <w:sz w:val="23"/>
          <w:szCs w:val="23"/>
        </w:rPr>
        <w:t>(указать время)</w:t>
      </w:r>
      <w:r w:rsidRPr="00C12493">
        <w:rPr>
          <w:rFonts w:ascii="Times New Roman" w:hAnsi="Times New Roman"/>
          <w:sz w:val="23"/>
          <w:szCs w:val="23"/>
        </w:rPr>
        <w:t xml:space="preserve"> </w:t>
      </w:r>
      <w:r w:rsidR="007A26D9">
        <w:rPr>
          <w:rFonts w:ascii="Times New Roman" w:hAnsi="Times New Roman"/>
          <w:sz w:val="23"/>
          <w:szCs w:val="23"/>
        </w:rPr>
        <w:t xml:space="preserve">рабочего </w:t>
      </w:r>
      <w:r w:rsidRPr="00C12493">
        <w:rPr>
          <w:rFonts w:ascii="Times New Roman" w:hAnsi="Times New Roman"/>
          <w:sz w:val="23"/>
          <w:szCs w:val="23"/>
        </w:rPr>
        <w:t xml:space="preserve">дня, предшествующего дню оказания услуг по инкассации, проинформировать по телефону </w:t>
      </w:r>
      <w:r w:rsidR="001838BE">
        <w:rPr>
          <w:rFonts w:ascii="Times New Roman" w:hAnsi="Times New Roman"/>
          <w:sz w:val="23"/>
          <w:szCs w:val="23"/>
        </w:rPr>
        <w:t>________________</w:t>
      </w:r>
      <w:r w:rsidRPr="00C12493">
        <w:rPr>
          <w:rFonts w:ascii="Times New Roman" w:hAnsi="Times New Roman"/>
          <w:sz w:val="23"/>
          <w:szCs w:val="23"/>
        </w:rPr>
        <w:t xml:space="preserve">подразделение инкассации </w:t>
      </w:r>
      <w:r w:rsidR="00EF6F9A">
        <w:rPr>
          <w:rFonts w:ascii="Times New Roman" w:hAnsi="Times New Roman"/>
          <w:sz w:val="23"/>
          <w:szCs w:val="23"/>
        </w:rPr>
        <w:t>Банка</w:t>
      </w:r>
      <w:r w:rsidRPr="00C12493">
        <w:rPr>
          <w:rFonts w:ascii="Times New Roman" w:hAnsi="Times New Roman"/>
          <w:sz w:val="23"/>
          <w:szCs w:val="23"/>
        </w:rPr>
        <w:t>, оказывающее услуги по инкассации, об отказе от операции в случае отсутствия необходимости в инкассации, осуществляемой в соответствии с установленным Договором графиком.</w:t>
      </w:r>
    </w:p>
    <w:p w:rsidR="00AA3C4F" w:rsidRDefault="00AA3C4F" w:rsidP="002D61C7">
      <w:pPr>
        <w:pStyle w:val="ae"/>
        <w:spacing w:after="0" w:line="240" w:lineRule="auto"/>
        <w:ind w:left="0" w:firstLine="567"/>
        <w:jc w:val="both"/>
        <w:rPr>
          <w:rFonts w:ascii="Times New Roman" w:hAnsi="Times New Roman"/>
          <w:sz w:val="23"/>
          <w:szCs w:val="23"/>
        </w:rPr>
      </w:pPr>
      <w:r w:rsidRPr="00C12493">
        <w:rPr>
          <w:rFonts w:ascii="Times New Roman" w:hAnsi="Times New Roman"/>
          <w:sz w:val="23"/>
          <w:szCs w:val="23"/>
        </w:rPr>
        <w:t xml:space="preserve">3.8. При совершении операций инкассации с использованием технологии штрихового кодирования информации оформлять препроводительную ведомость к сумке ф.0402300 в электронном виде с помощью программного обеспечения, размещенного на сайте </w:t>
      </w:r>
      <w:r w:rsidR="00EF6F9A">
        <w:rPr>
          <w:rFonts w:ascii="Times New Roman" w:hAnsi="Times New Roman"/>
          <w:sz w:val="23"/>
          <w:szCs w:val="23"/>
        </w:rPr>
        <w:t>Банка</w:t>
      </w:r>
      <w:r w:rsidR="00EF6F9A" w:rsidRPr="00C12493">
        <w:rPr>
          <w:rFonts w:ascii="Times New Roman" w:hAnsi="Times New Roman"/>
          <w:sz w:val="23"/>
          <w:szCs w:val="23"/>
        </w:rPr>
        <w:t xml:space="preserve"> </w:t>
      </w:r>
      <w:r w:rsidRPr="00C12493">
        <w:rPr>
          <w:rFonts w:ascii="Times New Roman" w:hAnsi="Times New Roman"/>
          <w:sz w:val="23"/>
          <w:szCs w:val="23"/>
        </w:rPr>
        <w:t xml:space="preserve">в сети Интернет по адресу: </w:t>
      </w:r>
      <w:r w:rsidRPr="00C12493">
        <w:rPr>
          <w:rFonts w:ascii="Times New Roman" w:hAnsi="Times New Roman"/>
          <w:sz w:val="23"/>
          <w:szCs w:val="23"/>
          <w:lang w:val="en-US"/>
        </w:rPr>
        <w:t>www</w:t>
      </w:r>
      <w:r w:rsidRPr="00C12493">
        <w:rPr>
          <w:rFonts w:ascii="Times New Roman" w:hAnsi="Times New Roman"/>
          <w:sz w:val="23"/>
          <w:szCs w:val="23"/>
        </w:rPr>
        <w:t>.</w:t>
      </w:r>
      <w:r w:rsidRPr="00C12493">
        <w:rPr>
          <w:rFonts w:ascii="Times New Roman" w:hAnsi="Times New Roman"/>
          <w:sz w:val="23"/>
          <w:szCs w:val="23"/>
          <w:lang w:val="en-US"/>
        </w:rPr>
        <w:t>sberbank</w:t>
      </w:r>
      <w:r w:rsidRPr="00C12493">
        <w:rPr>
          <w:rFonts w:ascii="Times New Roman" w:hAnsi="Times New Roman"/>
          <w:sz w:val="23"/>
          <w:szCs w:val="23"/>
        </w:rPr>
        <w:t>.</w:t>
      </w:r>
      <w:r w:rsidRPr="00C12493">
        <w:rPr>
          <w:rFonts w:ascii="Times New Roman" w:hAnsi="Times New Roman"/>
          <w:sz w:val="23"/>
          <w:szCs w:val="23"/>
          <w:lang w:val="en-US"/>
        </w:rPr>
        <w:t>ru</w:t>
      </w:r>
      <w:r w:rsidRPr="00C12493">
        <w:rPr>
          <w:rFonts w:ascii="Times New Roman" w:hAnsi="Times New Roman"/>
          <w:sz w:val="23"/>
          <w:szCs w:val="23"/>
        </w:rPr>
        <w:t>, и осуществлять ее последующую печать.</w:t>
      </w:r>
    </w:p>
    <w:p w:rsidR="0028137C" w:rsidRPr="00DE3E6F" w:rsidRDefault="0028137C" w:rsidP="0054075E">
      <w:pPr>
        <w:pStyle w:val="a8"/>
        <w:tabs>
          <w:tab w:val="left" w:pos="1560"/>
          <w:tab w:val="left" w:pos="1985"/>
        </w:tabs>
        <w:spacing w:after="0" w:line="240" w:lineRule="auto"/>
        <w:ind w:left="0" w:firstLine="567"/>
        <w:jc w:val="both"/>
        <w:rPr>
          <w:rFonts w:ascii="Times New Roman" w:hAnsi="Times New Roman"/>
        </w:rPr>
      </w:pPr>
      <w:r>
        <w:rPr>
          <w:rFonts w:ascii="Times New Roman" w:hAnsi="Times New Roman"/>
          <w:sz w:val="23"/>
          <w:szCs w:val="23"/>
        </w:rPr>
        <w:t xml:space="preserve">3.9. </w:t>
      </w:r>
      <w:r w:rsidRPr="00DE3E6F">
        <w:rPr>
          <w:rFonts w:ascii="Times New Roman" w:hAnsi="Times New Roman"/>
        </w:rPr>
        <w:t>В целях проведения Банком непрерывного мониторинга уровня предоставляемого Клиенту сервиса, а также своевременного урегулирования споров по различным вопросам взаимодействия, обеспечить доступ на объекты Клиента инкассаторов с индивидуальными видеорегистраторами</w:t>
      </w:r>
      <w:r>
        <w:rPr>
          <w:rFonts w:ascii="Times New Roman" w:hAnsi="Times New Roman"/>
        </w:rPr>
        <w:t>.</w:t>
      </w:r>
    </w:p>
    <w:p w:rsidR="0028137C" w:rsidRPr="00C12493" w:rsidRDefault="0028137C" w:rsidP="0028137C">
      <w:pPr>
        <w:pStyle w:val="ae"/>
        <w:spacing w:after="0" w:line="240" w:lineRule="auto"/>
        <w:ind w:left="0" w:firstLine="567"/>
        <w:jc w:val="both"/>
        <w:rPr>
          <w:rFonts w:ascii="Times New Roman" w:hAnsi="Times New Roman"/>
          <w:sz w:val="23"/>
          <w:szCs w:val="23"/>
        </w:rPr>
      </w:pPr>
      <w:r w:rsidRPr="00DE3E6F">
        <w:rPr>
          <w:rFonts w:ascii="Times New Roman" w:hAnsi="Times New Roman"/>
        </w:rPr>
        <w:t>По запросу Банка в течение 10 (Десяти) рабочих дней предоставлять видеоматериалы с записывающих устройств, расположенных на объектах Клиента</w:t>
      </w:r>
      <w:r w:rsidRPr="00DE3E6F">
        <w:rPr>
          <w:rStyle w:val="af2"/>
          <w:rFonts w:ascii="Times New Roman" w:hAnsi="Times New Roman"/>
        </w:rPr>
        <w:footnoteReference w:id="5"/>
      </w:r>
      <w:r w:rsidRPr="00DE3E6F">
        <w:rPr>
          <w:rFonts w:ascii="Times New Roman" w:hAnsi="Times New Roman"/>
        </w:rPr>
        <w:t>.</w:t>
      </w:r>
    </w:p>
    <w:p w:rsidR="0050206C" w:rsidRPr="00C12493" w:rsidRDefault="0050206C" w:rsidP="00A26A81">
      <w:pPr>
        <w:pStyle w:val="ae"/>
        <w:spacing w:after="0" w:line="240" w:lineRule="auto"/>
        <w:ind w:left="0" w:firstLine="567"/>
        <w:jc w:val="both"/>
        <w:rPr>
          <w:rFonts w:ascii="Times New Roman" w:hAnsi="Times New Roman"/>
          <w:b/>
          <w:sz w:val="23"/>
          <w:szCs w:val="23"/>
        </w:rPr>
      </w:pPr>
      <w:r w:rsidRPr="00C12493">
        <w:rPr>
          <w:rFonts w:ascii="Times New Roman" w:hAnsi="Times New Roman"/>
          <w:b/>
          <w:sz w:val="23"/>
          <w:szCs w:val="23"/>
        </w:rPr>
        <w:t>4</w:t>
      </w:r>
      <w:r w:rsidR="00A26A81" w:rsidRPr="00C12493">
        <w:rPr>
          <w:rFonts w:ascii="Times New Roman" w:hAnsi="Times New Roman"/>
          <w:b/>
          <w:sz w:val="23"/>
          <w:szCs w:val="23"/>
        </w:rPr>
        <w:t xml:space="preserve">. </w:t>
      </w:r>
      <w:r w:rsidR="00EF6F9A">
        <w:rPr>
          <w:rFonts w:ascii="Times New Roman" w:hAnsi="Times New Roman"/>
          <w:b/>
          <w:sz w:val="23"/>
          <w:szCs w:val="23"/>
        </w:rPr>
        <w:t>Банк</w:t>
      </w:r>
      <w:r w:rsidR="00EF6F9A" w:rsidRPr="00C12493">
        <w:rPr>
          <w:rFonts w:ascii="Times New Roman" w:hAnsi="Times New Roman"/>
          <w:b/>
          <w:sz w:val="23"/>
          <w:szCs w:val="23"/>
        </w:rPr>
        <w:t xml:space="preserve"> </w:t>
      </w:r>
      <w:r w:rsidRPr="00C12493">
        <w:rPr>
          <w:rFonts w:ascii="Times New Roman" w:hAnsi="Times New Roman"/>
          <w:b/>
          <w:sz w:val="23"/>
          <w:szCs w:val="23"/>
        </w:rPr>
        <w:t>имеет право:</w:t>
      </w:r>
    </w:p>
    <w:p w:rsidR="0050206C" w:rsidRPr="00C12493" w:rsidRDefault="0050206C" w:rsidP="00A26A81">
      <w:pPr>
        <w:shd w:val="clear" w:color="auto" w:fill="FFFFFF"/>
        <w:spacing w:after="0" w:line="240" w:lineRule="auto"/>
        <w:ind w:firstLine="567"/>
        <w:jc w:val="both"/>
        <w:rPr>
          <w:rFonts w:ascii="Times New Roman" w:hAnsi="Times New Roman"/>
          <w:sz w:val="23"/>
          <w:szCs w:val="23"/>
        </w:rPr>
      </w:pPr>
      <w:r w:rsidRPr="00C12493">
        <w:rPr>
          <w:rFonts w:ascii="Times New Roman" w:hAnsi="Times New Roman"/>
          <w:sz w:val="23"/>
          <w:szCs w:val="23"/>
        </w:rPr>
        <w:t xml:space="preserve">4.1. Проводить предварительное обследование инкассируемых объектов Клиента на предмет соответствия их требованиям безопасности, принятым в </w:t>
      </w:r>
      <w:r w:rsidR="00EF6F9A">
        <w:rPr>
          <w:rFonts w:ascii="Times New Roman" w:hAnsi="Times New Roman"/>
          <w:sz w:val="23"/>
          <w:szCs w:val="23"/>
        </w:rPr>
        <w:t>Банке</w:t>
      </w:r>
      <w:r w:rsidRPr="00C12493">
        <w:rPr>
          <w:rFonts w:ascii="Times New Roman" w:hAnsi="Times New Roman"/>
          <w:sz w:val="23"/>
          <w:szCs w:val="23"/>
        </w:rPr>
        <w:t>, давать им оценку и вносить свои предложения по принятию дополнительных мер в следующих случаях:</w:t>
      </w:r>
    </w:p>
    <w:p w:rsidR="0050206C" w:rsidRPr="00C12493" w:rsidRDefault="00426731" w:rsidP="00A26A81">
      <w:pPr>
        <w:shd w:val="clear" w:color="auto" w:fill="FFFFFF"/>
        <w:spacing w:after="0" w:line="240" w:lineRule="auto"/>
        <w:ind w:firstLine="567"/>
        <w:jc w:val="both"/>
        <w:rPr>
          <w:rFonts w:ascii="Times New Roman" w:hAnsi="Times New Roman"/>
          <w:sz w:val="23"/>
          <w:szCs w:val="23"/>
        </w:rPr>
      </w:pPr>
      <w:r w:rsidRPr="00C12493">
        <w:rPr>
          <w:rFonts w:ascii="Times New Roman" w:hAnsi="Times New Roman"/>
          <w:sz w:val="23"/>
          <w:szCs w:val="23"/>
        </w:rPr>
        <w:t>- до заключения Д</w:t>
      </w:r>
      <w:r w:rsidR="0050206C" w:rsidRPr="00C12493">
        <w:rPr>
          <w:rFonts w:ascii="Times New Roman" w:hAnsi="Times New Roman"/>
          <w:sz w:val="23"/>
          <w:szCs w:val="23"/>
        </w:rPr>
        <w:t>оговора;</w:t>
      </w:r>
    </w:p>
    <w:p w:rsidR="0050206C" w:rsidRPr="00C12493" w:rsidRDefault="0050206C" w:rsidP="00A26A81">
      <w:pPr>
        <w:shd w:val="clear" w:color="auto" w:fill="FFFFFF"/>
        <w:spacing w:after="0" w:line="240" w:lineRule="auto"/>
        <w:ind w:firstLine="567"/>
        <w:jc w:val="both"/>
        <w:rPr>
          <w:rFonts w:ascii="Times New Roman" w:hAnsi="Times New Roman"/>
          <w:sz w:val="23"/>
          <w:szCs w:val="23"/>
        </w:rPr>
      </w:pPr>
      <w:r w:rsidRPr="00C12493">
        <w:rPr>
          <w:rFonts w:ascii="Times New Roman" w:hAnsi="Times New Roman"/>
          <w:sz w:val="23"/>
          <w:szCs w:val="23"/>
        </w:rPr>
        <w:t>- после проведения ремонтных работ на объектах Клиента;</w:t>
      </w:r>
    </w:p>
    <w:p w:rsidR="0050206C" w:rsidRPr="00C12493" w:rsidRDefault="0050206C" w:rsidP="00A26A81">
      <w:pPr>
        <w:shd w:val="clear" w:color="auto" w:fill="FFFFFF"/>
        <w:spacing w:after="0" w:line="240" w:lineRule="auto"/>
        <w:ind w:firstLine="567"/>
        <w:jc w:val="both"/>
        <w:rPr>
          <w:rFonts w:ascii="Times New Roman" w:hAnsi="Times New Roman"/>
          <w:sz w:val="23"/>
          <w:szCs w:val="23"/>
        </w:rPr>
      </w:pPr>
      <w:r w:rsidRPr="00C12493">
        <w:rPr>
          <w:rFonts w:ascii="Times New Roman" w:hAnsi="Times New Roman"/>
          <w:sz w:val="23"/>
          <w:szCs w:val="23"/>
        </w:rPr>
        <w:t>- в соответствии с положением пункта 4.4 настоящего Приложения к Договору.</w:t>
      </w:r>
    </w:p>
    <w:p w:rsidR="0050206C" w:rsidRPr="00C12493" w:rsidRDefault="0050206C" w:rsidP="00A26A81">
      <w:pPr>
        <w:shd w:val="clear" w:color="auto" w:fill="FFFFFF"/>
        <w:spacing w:after="0" w:line="240" w:lineRule="auto"/>
        <w:ind w:firstLine="567"/>
        <w:jc w:val="both"/>
        <w:rPr>
          <w:rFonts w:ascii="Times New Roman" w:hAnsi="Times New Roman"/>
          <w:snapToGrid w:val="0"/>
          <w:sz w:val="23"/>
          <w:szCs w:val="23"/>
        </w:rPr>
      </w:pPr>
      <w:r w:rsidRPr="00C12493">
        <w:rPr>
          <w:rFonts w:ascii="Times New Roman" w:hAnsi="Times New Roman"/>
          <w:snapToGrid w:val="0"/>
          <w:sz w:val="23"/>
          <w:szCs w:val="23"/>
        </w:rPr>
        <w:t>4.2. В одностороннем порядке приостанавливать операцию по инкассации объекта (объектов) в случае невыполнении Клиентом обязательств по обеспечению условий работы инкассат</w:t>
      </w:r>
      <w:r w:rsidR="00426731" w:rsidRPr="00C12493">
        <w:rPr>
          <w:rFonts w:ascii="Times New Roman" w:hAnsi="Times New Roman"/>
          <w:snapToGrid w:val="0"/>
          <w:sz w:val="23"/>
          <w:szCs w:val="23"/>
        </w:rPr>
        <w:t>оров, изложенных в пунктах 3</w:t>
      </w:r>
      <w:r w:rsidRPr="00C12493">
        <w:rPr>
          <w:rFonts w:ascii="Times New Roman" w:hAnsi="Times New Roman"/>
          <w:snapToGrid w:val="0"/>
          <w:sz w:val="23"/>
          <w:szCs w:val="23"/>
        </w:rPr>
        <w:t xml:space="preserve">.2, </w:t>
      </w:r>
      <w:r w:rsidR="00426731" w:rsidRPr="00C12493">
        <w:rPr>
          <w:rFonts w:ascii="Times New Roman" w:hAnsi="Times New Roman"/>
          <w:snapToGrid w:val="0"/>
          <w:sz w:val="23"/>
          <w:szCs w:val="23"/>
        </w:rPr>
        <w:t>3</w:t>
      </w:r>
      <w:r w:rsidRPr="00C12493">
        <w:rPr>
          <w:rFonts w:ascii="Times New Roman" w:hAnsi="Times New Roman"/>
          <w:snapToGrid w:val="0"/>
          <w:sz w:val="23"/>
          <w:szCs w:val="23"/>
        </w:rPr>
        <w:t xml:space="preserve">.4, </w:t>
      </w:r>
      <w:r w:rsidR="00426731" w:rsidRPr="00C12493">
        <w:rPr>
          <w:rFonts w:ascii="Times New Roman" w:hAnsi="Times New Roman"/>
          <w:snapToGrid w:val="0"/>
          <w:sz w:val="23"/>
          <w:szCs w:val="23"/>
        </w:rPr>
        <w:t>3</w:t>
      </w:r>
      <w:r w:rsidRPr="00C12493">
        <w:rPr>
          <w:rFonts w:ascii="Times New Roman" w:hAnsi="Times New Roman"/>
          <w:snapToGrid w:val="0"/>
          <w:sz w:val="23"/>
          <w:szCs w:val="23"/>
        </w:rPr>
        <w:t xml:space="preserve">.5 </w:t>
      </w:r>
      <w:r w:rsidRPr="00C12493">
        <w:rPr>
          <w:rFonts w:ascii="Times New Roman" w:hAnsi="Times New Roman"/>
          <w:sz w:val="23"/>
          <w:szCs w:val="23"/>
        </w:rPr>
        <w:t>настоящего Приложения</w:t>
      </w:r>
      <w:r w:rsidRPr="00C12493">
        <w:rPr>
          <w:rFonts w:ascii="Times New Roman" w:hAnsi="Times New Roman"/>
          <w:snapToGrid w:val="0"/>
          <w:sz w:val="23"/>
          <w:szCs w:val="23"/>
        </w:rPr>
        <w:t xml:space="preserve"> к Договору до полного устранения недостатков.</w:t>
      </w:r>
    </w:p>
    <w:p w:rsidR="0050206C" w:rsidRPr="00C12493" w:rsidRDefault="0050206C" w:rsidP="00A26A81">
      <w:pPr>
        <w:shd w:val="clear" w:color="auto" w:fill="FFFFFF"/>
        <w:spacing w:after="0" w:line="240" w:lineRule="auto"/>
        <w:ind w:firstLine="567"/>
        <w:jc w:val="both"/>
        <w:rPr>
          <w:rFonts w:ascii="Times New Roman" w:hAnsi="Times New Roman"/>
          <w:snapToGrid w:val="0"/>
          <w:sz w:val="23"/>
          <w:szCs w:val="23"/>
        </w:rPr>
      </w:pPr>
      <w:r w:rsidRPr="00C12493">
        <w:rPr>
          <w:rFonts w:ascii="Times New Roman" w:hAnsi="Times New Roman"/>
          <w:snapToGrid w:val="0"/>
          <w:sz w:val="23"/>
          <w:szCs w:val="23"/>
        </w:rPr>
        <w:t>4.3. Возобновлять операцию по инкассации объекта (объектов) повторным заездом при условии устранения Клиентом недостатков, препятствующих проведению операции по инкассации в первом заезде, а именно обеспечени</w:t>
      </w:r>
      <w:r w:rsidR="007A26D9">
        <w:rPr>
          <w:rFonts w:ascii="Times New Roman" w:hAnsi="Times New Roman"/>
          <w:snapToGrid w:val="0"/>
          <w:sz w:val="23"/>
          <w:szCs w:val="23"/>
        </w:rPr>
        <w:t>я</w:t>
      </w:r>
      <w:r w:rsidRPr="00C12493">
        <w:rPr>
          <w:rFonts w:ascii="Times New Roman" w:hAnsi="Times New Roman"/>
          <w:snapToGrid w:val="0"/>
          <w:sz w:val="23"/>
          <w:szCs w:val="23"/>
        </w:rPr>
        <w:t xml:space="preserve"> условий работы инкассаторов, изложенных в пунктах </w:t>
      </w:r>
      <w:r w:rsidR="00426731" w:rsidRPr="00C12493">
        <w:rPr>
          <w:rFonts w:ascii="Times New Roman" w:hAnsi="Times New Roman"/>
          <w:snapToGrid w:val="0"/>
          <w:sz w:val="23"/>
          <w:szCs w:val="23"/>
        </w:rPr>
        <w:t>3</w:t>
      </w:r>
      <w:r w:rsidRPr="00C12493">
        <w:rPr>
          <w:rFonts w:ascii="Times New Roman" w:hAnsi="Times New Roman"/>
          <w:snapToGrid w:val="0"/>
          <w:sz w:val="23"/>
          <w:szCs w:val="23"/>
        </w:rPr>
        <w:t xml:space="preserve">.2, </w:t>
      </w:r>
      <w:r w:rsidR="00426731" w:rsidRPr="00C12493">
        <w:rPr>
          <w:rFonts w:ascii="Times New Roman" w:hAnsi="Times New Roman"/>
          <w:snapToGrid w:val="0"/>
          <w:sz w:val="23"/>
          <w:szCs w:val="23"/>
        </w:rPr>
        <w:t>3</w:t>
      </w:r>
      <w:r w:rsidRPr="00C12493">
        <w:rPr>
          <w:rFonts w:ascii="Times New Roman" w:hAnsi="Times New Roman"/>
          <w:snapToGrid w:val="0"/>
          <w:sz w:val="23"/>
          <w:szCs w:val="23"/>
        </w:rPr>
        <w:t xml:space="preserve">.4, </w:t>
      </w:r>
      <w:r w:rsidR="00426731" w:rsidRPr="00C12493">
        <w:rPr>
          <w:rFonts w:ascii="Times New Roman" w:hAnsi="Times New Roman"/>
          <w:snapToGrid w:val="0"/>
          <w:sz w:val="23"/>
          <w:szCs w:val="23"/>
        </w:rPr>
        <w:t>3</w:t>
      </w:r>
      <w:r w:rsidRPr="00C12493">
        <w:rPr>
          <w:rFonts w:ascii="Times New Roman" w:hAnsi="Times New Roman"/>
          <w:snapToGrid w:val="0"/>
          <w:sz w:val="23"/>
          <w:szCs w:val="23"/>
        </w:rPr>
        <w:t xml:space="preserve">.5 </w:t>
      </w:r>
      <w:r w:rsidRPr="00C12493">
        <w:rPr>
          <w:rFonts w:ascii="Times New Roman" w:hAnsi="Times New Roman"/>
          <w:sz w:val="23"/>
          <w:szCs w:val="23"/>
        </w:rPr>
        <w:t>настоящего Приложения</w:t>
      </w:r>
      <w:r w:rsidRPr="00C12493">
        <w:rPr>
          <w:rFonts w:ascii="Times New Roman" w:hAnsi="Times New Roman"/>
          <w:snapToGrid w:val="0"/>
          <w:sz w:val="23"/>
          <w:szCs w:val="23"/>
        </w:rPr>
        <w:t xml:space="preserve"> </w:t>
      </w:r>
      <w:r w:rsidR="00426731" w:rsidRPr="00C12493">
        <w:rPr>
          <w:rFonts w:ascii="Times New Roman" w:hAnsi="Times New Roman"/>
          <w:snapToGrid w:val="0"/>
          <w:sz w:val="23"/>
          <w:szCs w:val="23"/>
        </w:rPr>
        <w:t>к</w:t>
      </w:r>
      <w:r w:rsidRPr="00C12493">
        <w:rPr>
          <w:rFonts w:ascii="Times New Roman" w:hAnsi="Times New Roman"/>
          <w:snapToGrid w:val="0"/>
          <w:sz w:val="23"/>
          <w:szCs w:val="23"/>
        </w:rPr>
        <w:t xml:space="preserve"> Договору.</w:t>
      </w:r>
    </w:p>
    <w:p w:rsidR="0050206C" w:rsidRPr="00C12493" w:rsidRDefault="0050206C" w:rsidP="00A26A81">
      <w:pPr>
        <w:shd w:val="clear" w:color="auto" w:fill="FFFFFF"/>
        <w:spacing w:after="0" w:line="240" w:lineRule="auto"/>
        <w:ind w:firstLine="567"/>
        <w:jc w:val="both"/>
        <w:rPr>
          <w:rFonts w:ascii="Times New Roman" w:hAnsi="Times New Roman"/>
          <w:sz w:val="23"/>
          <w:szCs w:val="23"/>
        </w:rPr>
      </w:pPr>
      <w:r w:rsidRPr="00C12493">
        <w:rPr>
          <w:rFonts w:ascii="Times New Roman" w:hAnsi="Times New Roman"/>
          <w:sz w:val="23"/>
          <w:szCs w:val="23"/>
        </w:rPr>
        <w:t xml:space="preserve">4.4. Если Клиент по объекту (объектам), указанному(ым) в Приложении № </w:t>
      </w:r>
      <w:r w:rsidR="00EF6F9A">
        <w:rPr>
          <w:rFonts w:ascii="Times New Roman" w:hAnsi="Times New Roman"/>
          <w:sz w:val="23"/>
          <w:szCs w:val="23"/>
        </w:rPr>
        <w:t>5</w:t>
      </w:r>
      <w:r w:rsidR="00EF6F9A" w:rsidRPr="00C12493">
        <w:rPr>
          <w:rFonts w:ascii="Times New Roman" w:hAnsi="Times New Roman"/>
          <w:sz w:val="23"/>
          <w:szCs w:val="23"/>
        </w:rPr>
        <w:t xml:space="preserve"> </w:t>
      </w:r>
      <w:r w:rsidRPr="00C12493">
        <w:rPr>
          <w:rFonts w:ascii="Times New Roman" w:hAnsi="Times New Roman"/>
          <w:sz w:val="23"/>
          <w:szCs w:val="23"/>
        </w:rPr>
        <w:t xml:space="preserve">к Договору не воспользовался услугами </w:t>
      </w:r>
      <w:r w:rsidR="00EF6F9A">
        <w:rPr>
          <w:rFonts w:ascii="Times New Roman" w:hAnsi="Times New Roman"/>
          <w:sz w:val="23"/>
          <w:szCs w:val="23"/>
        </w:rPr>
        <w:t>Банка</w:t>
      </w:r>
      <w:r w:rsidR="00EF6F9A" w:rsidRPr="00C12493">
        <w:rPr>
          <w:rFonts w:ascii="Times New Roman" w:hAnsi="Times New Roman"/>
          <w:sz w:val="23"/>
          <w:szCs w:val="23"/>
        </w:rPr>
        <w:t xml:space="preserve"> </w:t>
      </w:r>
      <w:r w:rsidRPr="00C12493">
        <w:rPr>
          <w:rFonts w:ascii="Times New Roman" w:hAnsi="Times New Roman"/>
          <w:sz w:val="23"/>
          <w:szCs w:val="23"/>
        </w:rPr>
        <w:t>в соответствии с Договором в течение 30 календарных дней от последней даты проведения операции по инкассации денежной наличности</w:t>
      </w:r>
      <w:r w:rsidR="00EF6F9A">
        <w:rPr>
          <w:rFonts w:ascii="Times New Roman" w:hAnsi="Times New Roman"/>
          <w:sz w:val="23"/>
          <w:szCs w:val="23"/>
        </w:rPr>
        <w:t>,</w:t>
      </w:r>
      <w:r w:rsidR="00426731" w:rsidRPr="00C12493">
        <w:rPr>
          <w:rFonts w:ascii="Times New Roman" w:hAnsi="Times New Roman"/>
          <w:sz w:val="23"/>
          <w:szCs w:val="23"/>
        </w:rPr>
        <w:t xml:space="preserve"> </w:t>
      </w:r>
      <w:r w:rsidRPr="00C12493">
        <w:rPr>
          <w:rFonts w:ascii="Times New Roman" w:hAnsi="Times New Roman"/>
          <w:sz w:val="23"/>
          <w:szCs w:val="23"/>
        </w:rPr>
        <w:t xml:space="preserve">в одностороннем порядке </w:t>
      </w:r>
      <w:r w:rsidRPr="00C12493">
        <w:rPr>
          <w:rFonts w:ascii="Times New Roman" w:hAnsi="Times New Roman"/>
          <w:sz w:val="23"/>
          <w:szCs w:val="23"/>
        </w:rPr>
        <w:lastRenderedPageBreak/>
        <w:t>приостанавливать проведение операций на объекте (части объектов) Клиента</w:t>
      </w:r>
      <w:r w:rsidR="006A33DC">
        <w:rPr>
          <w:rFonts w:ascii="Times New Roman" w:hAnsi="Times New Roman"/>
          <w:sz w:val="23"/>
          <w:szCs w:val="23"/>
        </w:rPr>
        <w:t>,</w:t>
      </w:r>
      <w:r w:rsidRPr="00C12493">
        <w:rPr>
          <w:rFonts w:ascii="Times New Roman" w:hAnsi="Times New Roman"/>
          <w:sz w:val="23"/>
          <w:szCs w:val="23"/>
        </w:rPr>
        <w:t xml:space="preserve"> письменно известив </w:t>
      </w:r>
      <w:r w:rsidR="00426731" w:rsidRPr="00C12493">
        <w:rPr>
          <w:rFonts w:ascii="Times New Roman" w:hAnsi="Times New Roman"/>
          <w:sz w:val="23"/>
          <w:szCs w:val="23"/>
        </w:rPr>
        <w:t>об этом Клиента</w:t>
      </w:r>
      <w:r w:rsidR="00156AEA" w:rsidRPr="00C12493">
        <w:rPr>
          <w:rFonts w:ascii="Times New Roman" w:hAnsi="Times New Roman"/>
          <w:sz w:val="23"/>
          <w:szCs w:val="23"/>
        </w:rPr>
        <w:t xml:space="preserve"> и </w:t>
      </w:r>
      <w:r w:rsidR="00EF6F9A">
        <w:rPr>
          <w:rFonts w:ascii="Times New Roman" w:hAnsi="Times New Roman"/>
          <w:sz w:val="23"/>
          <w:szCs w:val="23"/>
        </w:rPr>
        <w:t>КО</w:t>
      </w:r>
      <w:r w:rsidRPr="00C12493">
        <w:rPr>
          <w:rFonts w:ascii="Times New Roman" w:hAnsi="Times New Roman"/>
          <w:sz w:val="23"/>
          <w:szCs w:val="23"/>
        </w:rPr>
        <w:t xml:space="preserve">. Письмо должно содержать наименование Клиента, реквизиты Договора (номер и дату заключения), адрес объекта(ов) по которому(ым) приостанавливается проведение операций, а также дату приостановления (не менее 20 рабочих дней от даты направления письма). При намерении возобновить проведение операций, Клиент обязан письменно сообщить </w:t>
      </w:r>
      <w:r w:rsidR="00156AEA" w:rsidRPr="00C12493">
        <w:rPr>
          <w:rFonts w:ascii="Times New Roman" w:hAnsi="Times New Roman"/>
          <w:sz w:val="23"/>
          <w:szCs w:val="23"/>
        </w:rPr>
        <w:t xml:space="preserve">Банку </w:t>
      </w:r>
      <w:r w:rsidR="00EF6F9A">
        <w:rPr>
          <w:rFonts w:ascii="Times New Roman" w:hAnsi="Times New Roman"/>
          <w:sz w:val="23"/>
          <w:szCs w:val="23"/>
        </w:rPr>
        <w:t xml:space="preserve">и КО </w:t>
      </w:r>
      <w:r w:rsidRPr="00C12493">
        <w:rPr>
          <w:rFonts w:ascii="Times New Roman" w:hAnsi="Times New Roman"/>
          <w:sz w:val="23"/>
          <w:szCs w:val="23"/>
        </w:rPr>
        <w:t>о дате проведения операции не позднее, чем за 10 (десять) рабочих дней до дня совершения операции. Время проведения</w:t>
      </w:r>
      <w:r w:rsidR="00426731" w:rsidRPr="00C12493">
        <w:rPr>
          <w:rFonts w:ascii="Times New Roman" w:hAnsi="Times New Roman"/>
          <w:sz w:val="23"/>
          <w:szCs w:val="23"/>
        </w:rPr>
        <w:t xml:space="preserve"> операции согласовывается вновь.</w:t>
      </w:r>
    </w:p>
    <w:p w:rsidR="0050206C" w:rsidRDefault="0050206C" w:rsidP="00A26A81">
      <w:pPr>
        <w:shd w:val="clear" w:color="auto" w:fill="FFFFFF"/>
        <w:spacing w:after="0" w:line="240" w:lineRule="auto"/>
        <w:ind w:firstLine="567"/>
        <w:jc w:val="both"/>
        <w:rPr>
          <w:rFonts w:ascii="Times New Roman" w:hAnsi="Times New Roman"/>
          <w:color w:val="000000"/>
          <w:sz w:val="23"/>
          <w:szCs w:val="23"/>
        </w:rPr>
      </w:pPr>
      <w:r w:rsidRPr="00C12493">
        <w:rPr>
          <w:rFonts w:ascii="Times New Roman" w:hAnsi="Times New Roman"/>
          <w:sz w:val="23"/>
          <w:szCs w:val="23"/>
        </w:rPr>
        <w:t>4.</w:t>
      </w:r>
      <w:r w:rsidR="00AA3C4F" w:rsidRPr="00C12493">
        <w:rPr>
          <w:rFonts w:ascii="Times New Roman" w:hAnsi="Times New Roman"/>
          <w:sz w:val="23"/>
          <w:szCs w:val="23"/>
        </w:rPr>
        <w:t>5</w:t>
      </w:r>
      <w:r w:rsidRPr="00C12493">
        <w:rPr>
          <w:rFonts w:ascii="Times New Roman" w:hAnsi="Times New Roman"/>
          <w:sz w:val="23"/>
          <w:szCs w:val="23"/>
        </w:rPr>
        <w:t xml:space="preserve">. </w:t>
      </w:r>
      <w:r w:rsidRPr="00C12493">
        <w:rPr>
          <w:rFonts w:ascii="Times New Roman" w:hAnsi="Times New Roman"/>
          <w:color w:val="000000"/>
          <w:sz w:val="23"/>
          <w:szCs w:val="23"/>
        </w:rPr>
        <w:t xml:space="preserve">По согласованию с Клиентом </w:t>
      </w:r>
      <w:r w:rsidR="00156AEA" w:rsidRPr="00C12493">
        <w:rPr>
          <w:rFonts w:ascii="Times New Roman" w:hAnsi="Times New Roman"/>
          <w:color w:val="000000"/>
          <w:sz w:val="23"/>
          <w:szCs w:val="23"/>
        </w:rPr>
        <w:t xml:space="preserve">и </w:t>
      </w:r>
      <w:r w:rsidR="00EF6F9A">
        <w:rPr>
          <w:rFonts w:ascii="Times New Roman" w:hAnsi="Times New Roman"/>
          <w:color w:val="000000"/>
          <w:sz w:val="23"/>
          <w:szCs w:val="23"/>
        </w:rPr>
        <w:t>КО</w:t>
      </w:r>
      <w:r w:rsidR="00EF6F9A" w:rsidRPr="00C12493">
        <w:rPr>
          <w:rFonts w:ascii="Times New Roman" w:hAnsi="Times New Roman"/>
          <w:color w:val="000000"/>
          <w:sz w:val="23"/>
          <w:szCs w:val="23"/>
        </w:rPr>
        <w:t xml:space="preserve"> </w:t>
      </w:r>
      <w:r w:rsidRPr="00C12493">
        <w:rPr>
          <w:rFonts w:ascii="Times New Roman" w:hAnsi="Times New Roman"/>
          <w:color w:val="000000"/>
          <w:sz w:val="23"/>
          <w:szCs w:val="23"/>
        </w:rPr>
        <w:t xml:space="preserve">привлекать </w:t>
      </w:r>
      <w:r w:rsidR="000A49FC">
        <w:rPr>
          <w:rFonts w:ascii="Times New Roman" w:hAnsi="Times New Roman"/>
          <w:color w:val="000000"/>
          <w:sz w:val="23"/>
          <w:szCs w:val="23"/>
        </w:rPr>
        <w:t>третьих лиц</w:t>
      </w:r>
      <w:r w:rsidRPr="00C12493">
        <w:rPr>
          <w:rFonts w:ascii="Times New Roman" w:hAnsi="Times New Roman"/>
          <w:color w:val="000000"/>
          <w:sz w:val="23"/>
          <w:szCs w:val="23"/>
        </w:rPr>
        <w:t xml:space="preserve"> для оказания услуг Клиенту с соблюдением условий Договора.</w:t>
      </w:r>
    </w:p>
    <w:p w:rsidR="006D0D05" w:rsidRDefault="006D0D05" w:rsidP="00A26A81">
      <w:pPr>
        <w:shd w:val="clear" w:color="auto" w:fill="FFFFFF"/>
        <w:spacing w:after="0" w:line="240" w:lineRule="auto"/>
        <w:ind w:firstLine="567"/>
        <w:jc w:val="both"/>
        <w:rPr>
          <w:rFonts w:ascii="Times New Roman" w:hAnsi="Times New Roman"/>
        </w:rPr>
      </w:pPr>
      <w:r>
        <w:rPr>
          <w:rFonts w:ascii="Times New Roman" w:hAnsi="Times New Roman"/>
          <w:color w:val="000000"/>
          <w:sz w:val="23"/>
          <w:szCs w:val="23"/>
        </w:rPr>
        <w:t xml:space="preserve">4.6. </w:t>
      </w:r>
      <w:r w:rsidRPr="0070441B">
        <w:rPr>
          <w:rFonts w:ascii="Times New Roman" w:hAnsi="Times New Roman"/>
        </w:rPr>
        <w:t>В период обслуживания объекта Клиента проводить с помощью индивидуальных видеорегистраторов непрерывную фиксацию перемещения инкассатора до/из комнаты/места приёма/передачи денежной наличности и проведения им операции инкассации</w:t>
      </w:r>
      <w:r>
        <w:rPr>
          <w:rFonts w:ascii="Times New Roman" w:hAnsi="Times New Roman"/>
        </w:rPr>
        <w:t>.</w:t>
      </w:r>
    </w:p>
    <w:p w:rsidR="006D0D05" w:rsidRPr="00C12493" w:rsidRDefault="006D0D05" w:rsidP="00A26A81">
      <w:pPr>
        <w:shd w:val="clear" w:color="auto" w:fill="FFFFFF"/>
        <w:spacing w:after="0" w:line="240" w:lineRule="auto"/>
        <w:ind w:firstLine="567"/>
        <w:jc w:val="both"/>
        <w:rPr>
          <w:rFonts w:ascii="Times New Roman" w:hAnsi="Times New Roman"/>
          <w:color w:val="000000"/>
          <w:sz w:val="23"/>
          <w:szCs w:val="23"/>
        </w:rPr>
      </w:pPr>
      <w:r w:rsidRPr="0070441B">
        <w:rPr>
          <w:rFonts w:ascii="Times New Roman" w:hAnsi="Times New Roman"/>
        </w:rPr>
        <w:t>Проводить обслуживание Клиента с использованием терминалов сбора данных (ТСД). Подтверждением корректности данных, заносимых в ТСД, является подпись Клиента на экране ТСД</w:t>
      </w:r>
      <w:r w:rsidR="00D06FFA">
        <w:rPr>
          <w:rFonts w:ascii="Times New Roman" w:hAnsi="Times New Roman"/>
        </w:rPr>
        <w:t>.</w:t>
      </w:r>
    </w:p>
    <w:p w:rsidR="00156AEA" w:rsidRPr="00C12493" w:rsidRDefault="00DB0DCF" w:rsidP="00A26A81">
      <w:pPr>
        <w:shd w:val="clear" w:color="auto" w:fill="FFFFFF"/>
        <w:spacing w:after="0" w:line="240" w:lineRule="auto"/>
        <w:ind w:firstLine="567"/>
        <w:jc w:val="both"/>
        <w:rPr>
          <w:rFonts w:ascii="Times New Roman" w:hAnsi="Times New Roman"/>
          <w:b/>
          <w:color w:val="000000"/>
          <w:sz w:val="23"/>
          <w:szCs w:val="23"/>
        </w:rPr>
      </w:pPr>
      <w:r w:rsidRPr="00C12493">
        <w:rPr>
          <w:rFonts w:ascii="Times New Roman" w:hAnsi="Times New Roman"/>
          <w:b/>
          <w:color w:val="000000"/>
          <w:sz w:val="23"/>
          <w:szCs w:val="23"/>
        </w:rPr>
        <w:t>5</w:t>
      </w:r>
      <w:r w:rsidR="00156AEA" w:rsidRPr="00C12493">
        <w:rPr>
          <w:rFonts w:ascii="Times New Roman" w:hAnsi="Times New Roman"/>
          <w:b/>
          <w:color w:val="000000"/>
          <w:sz w:val="23"/>
          <w:szCs w:val="23"/>
        </w:rPr>
        <w:t>. Клиент имеет право:</w:t>
      </w:r>
    </w:p>
    <w:p w:rsidR="00156AEA" w:rsidRDefault="00DB0DCF" w:rsidP="00A26A81">
      <w:pPr>
        <w:shd w:val="clear" w:color="auto" w:fill="FFFFFF"/>
        <w:spacing w:after="0" w:line="240" w:lineRule="auto"/>
        <w:ind w:firstLine="567"/>
        <w:jc w:val="both"/>
        <w:rPr>
          <w:rFonts w:ascii="Times New Roman" w:hAnsi="Times New Roman"/>
          <w:color w:val="000000"/>
          <w:spacing w:val="-5"/>
          <w:sz w:val="23"/>
          <w:szCs w:val="23"/>
        </w:rPr>
      </w:pPr>
      <w:r w:rsidRPr="00C12493">
        <w:rPr>
          <w:rFonts w:ascii="Times New Roman" w:hAnsi="Times New Roman"/>
          <w:sz w:val="23"/>
          <w:szCs w:val="23"/>
        </w:rPr>
        <w:t>5.1.</w:t>
      </w:r>
      <w:r w:rsidRPr="00C12493">
        <w:rPr>
          <w:rFonts w:ascii="Times New Roman" w:hAnsi="Times New Roman"/>
          <w:color w:val="000000"/>
          <w:spacing w:val="-5"/>
          <w:sz w:val="23"/>
          <w:szCs w:val="23"/>
        </w:rPr>
        <w:t xml:space="preserve"> </w:t>
      </w:r>
      <w:r w:rsidRPr="00C12493">
        <w:rPr>
          <w:rFonts w:ascii="Times New Roman" w:hAnsi="Times New Roman"/>
          <w:sz w:val="23"/>
          <w:szCs w:val="23"/>
        </w:rPr>
        <w:t xml:space="preserve">В случае </w:t>
      </w:r>
      <w:r w:rsidR="00BE0EE1" w:rsidRPr="00C12493">
        <w:rPr>
          <w:rFonts w:ascii="Times New Roman" w:hAnsi="Times New Roman"/>
          <w:sz w:val="23"/>
          <w:szCs w:val="23"/>
        </w:rPr>
        <w:t>указания</w:t>
      </w:r>
      <w:r w:rsidRPr="00C12493">
        <w:rPr>
          <w:rFonts w:ascii="Times New Roman" w:hAnsi="Times New Roman"/>
          <w:sz w:val="23"/>
          <w:szCs w:val="23"/>
        </w:rPr>
        <w:t xml:space="preserve"> в</w:t>
      </w:r>
      <w:r w:rsidRPr="00C12493">
        <w:rPr>
          <w:rFonts w:ascii="Times New Roman" w:hAnsi="Times New Roman"/>
          <w:color w:val="000000"/>
          <w:spacing w:val="-5"/>
          <w:sz w:val="23"/>
          <w:szCs w:val="23"/>
        </w:rPr>
        <w:t xml:space="preserve"> </w:t>
      </w:r>
      <w:r w:rsidR="00BE0EE1" w:rsidRPr="00C12493">
        <w:rPr>
          <w:rFonts w:ascii="Times New Roman" w:hAnsi="Times New Roman"/>
          <w:color w:val="000000"/>
          <w:spacing w:val="-5"/>
          <w:sz w:val="23"/>
          <w:szCs w:val="23"/>
        </w:rPr>
        <w:t>графе «</w:t>
      </w:r>
      <w:r w:rsidR="00D22488" w:rsidRPr="00C12493">
        <w:rPr>
          <w:rFonts w:ascii="Times New Roman" w:hAnsi="Times New Roman"/>
          <w:color w:val="000000"/>
          <w:spacing w:val="-5"/>
          <w:sz w:val="23"/>
          <w:szCs w:val="23"/>
        </w:rPr>
        <w:t>П</w:t>
      </w:r>
      <w:r w:rsidR="00BE0EE1" w:rsidRPr="00C12493">
        <w:rPr>
          <w:rFonts w:ascii="Times New Roman" w:hAnsi="Times New Roman"/>
          <w:color w:val="000000"/>
          <w:spacing w:val="-5"/>
          <w:sz w:val="23"/>
          <w:szCs w:val="23"/>
        </w:rPr>
        <w:t xml:space="preserve">ериодичность обслуживания» </w:t>
      </w:r>
      <w:r w:rsidRPr="00C12493">
        <w:rPr>
          <w:rFonts w:ascii="Times New Roman" w:hAnsi="Times New Roman"/>
          <w:color w:val="000000"/>
          <w:spacing w:val="-5"/>
          <w:sz w:val="23"/>
          <w:szCs w:val="23"/>
        </w:rPr>
        <w:t>Приложени</w:t>
      </w:r>
      <w:r w:rsidR="00BE0EE1" w:rsidRPr="00C12493">
        <w:rPr>
          <w:rFonts w:ascii="Times New Roman" w:hAnsi="Times New Roman"/>
          <w:color w:val="000000"/>
          <w:spacing w:val="-5"/>
          <w:sz w:val="23"/>
          <w:szCs w:val="23"/>
        </w:rPr>
        <w:t>я</w:t>
      </w:r>
      <w:r w:rsidRPr="00C12493">
        <w:rPr>
          <w:rFonts w:ascii="Times New Roman" w:hAnsi="Times New Roman"/>
          <w:color w:val="000000"/>
          <w:spacing w:val="-5"/>
          <w:sz w:val="23"/>
          <w:szCs w:val="23"/>
        </w:rPr>
        <w:t xml:space="preserve"> № </w:t>
      </w:r>
      <w:r w:rsidR="00EF6F9A">
        <w:rPr>
          <w:rFonts w:ascii="Times New Roman" w:hAnsi="Times New Roman"/>
          <w:color w:val="000000"/>
          <w:spacing w:val="-5"/>
          <w:sz w:val="23"/>
          <w:szCs w:val="23"/>
        </w:rPr>
        <w:t>5</w:t>
      </w:r>
      <w:r w:rsidR="00EF6F9A" w:rsidRPr="00C12493">
        <w:rPr>
          <w:rFonts w:ascii="Times New Roman" w:hAnsi="Times New Roman"/>
          <w:color w:val="000000"/>
          <w:spacing w:val="-5"/>
          <w:sz w:val="23"/>
          <w:szCs w:val="23"/>
        </w:rPr>
        <w:t xml:space="preserve"> </w:t>
      </w:r>
      <w:r w:rsidRPr="00C12493">
        <w:rPr>
          <w:rFonts w:ascii="Times New Roman" w:hAnsi="Times New Roman"/>
          <w:color w:val="000000"/>
          <w:spacing w:val="-5"/>
          <w:sz w:val="23"/>
          <w:szCs w:val="23"/>
        </w:rPr>
        <w:t>к Договору</w:t>
      </w:r>
      <w:r w:rsidR="00BE0EE1" w:rsidRPr="00C12493">
        <w:rPr>
          <w:rFonts w:ascii="Times New Roman" w:hAnsi="Times New Roman"/>
          <w:color w:val="000000"/>
          <w:spacing w:val="-5"/>
          <w:sz w:val="23"/>
          <w:szCs w:val="23"/>
        </w:rPr>
        <w:t xml:space="preserve"> информации об обслуживании </w:t>
      </w:r>
      <w:r w:rsidR="00DF3B47" w:rsidRPr="00C12493">
        <w:rPr>
          <w:rFonts w:ascii="Times New Roman" w:hAnsi="Times New Roman"/>
          <w:color w:val="000000"/>
          <w:spacing w:val="-5"/>
          <w:sz w:val="23"/>
          <w:szCs w:val="23"/>
        </w:rPr>
        <w:t xml:space="preserve">объекта </w:t>
      </w:r>
      <w:r w:rsidR="00BE0EE1" w:rsidRPr="00C12493">
        <w:rPr>
          <w:rFonts w:ascii="Times New Roman" w:hAnsi="Times New Roman"/>
          <w:color w:val="000000"/>
          <w:spacing w:val="-5"/>
          <w:sz w:val="23"/>
          <w:szCs w:val="23"/>
        </w:rPr>
        <w:t>по заявке</w:t>
      </w:r>
      <w:r w:rsidRPr="00C12493">
        <w:rPr>
          <w:rFonts w:ascii="Times New Roman" w:hAnsi="Times New Roman"/>
          <w:color w:val="000000"/>
          <w:spacing w:val="-5"/>
          <w:sz w:val="23"/>
          <w:szCs w:val="23"/>
        </w:rPr>
        <w:t xml:space="preserve">, </w:t>
      </w:r>
      <w:r w:rsidR="006C68EB" w:rsidRPr="00C12493">
        <w:rPr>
          <w:rFonts w:ascii="Times New Roman" w:hAnsi="Times New Roman"/>
          <w:sz w:val="23"/>
          <w:szCs w:val="23"/>
        </w:rPr>
        <w:t xml:space="preserve">подавать заявки на оказание услуг по инкассации </w:t>
      </w:r>
      <w:r w:rsidR="00D22488" w:rsidRPr="00C12493">
        <w:rPr>
          <w:rFonts w:ascii="Times New Roman" w:hAnsi="Times New Roman"/>
          <w:sz w:val="23"/>
          <w:szCs w:val="23"/>
        </w:rPr>
        <w:t xml:space="preserve">не позднее ____ часов ____ минут рабочего дня, предшествующего дню оказания услуги по инкассации </w:t>
      </w:r>
      <w:r w:rsidR="001838BE">
        <w:rPr>
          <w:rFonts w:ascii="Times New Roman" w:hAnsi="Times New Roman"/>
          <w:sz w:val="23"/>
          <w:szCs w:val="23"/>
        </w:rPr>
        <w:t>по</w:t>
      </w:r>
      <w:r w:rsidR="003F38EA">
        <w:rPr>
          <w:rFonts w:ascii="Times New Roman" w:hAnsi="Times New Roman"/>
          <w:sz w:val="23"/>
          <w:szCs w:val="23"/>
        </w:rPr>
        <w:t xml:space="preserve"> тел</w:t>
      </w:r>
      <w:r w:rsidR="001838BE">
        <w:rPr>
          <w:rFonts w:ascii="Times New Roman" w:hAnsi="Times New Roman"/>
          <w:sz w:val="23"/>
          <w:szCs w:val="23"/>
        </w:rPr>
        <w:t>ефону</w:t>
      </w:r>
      <w:r w:rsidR="003F38EA">
        <w:rPr>
          <w:rFonts w:ascii="Times New Roman" w:hAnsi="Times New Roman"/>
          <w:sz w:val="23"/>
          <w:szCs w:val="23"/>
        </w:rPr>
        <w:t xml:space="preserve"> ______________________/</w:t>
      </w:r>
      <w:r w:rsidR="00D22488" w:rsidRPr="00C12493">
        <w:rPr>
          <w:rFonts w:ascii="Times New Roman" w:hAnsi="Times New Roman"/>
          <w:color w:val="000000"/>
          <w:spacing w:val="-5"/>
          <w:sz w:val="23"/>
          <w:szCs w:val="23"/>
        </w:rPr>
        <w:t xml:space="preserve">по электронной почте </w:t>
      </w:r>
      <w:r w:rsidR="00D22488" w:rsidRPr="00C12493">
        <w:rPr>
          <w:rFonts w:ascii="Times New Roman" w:hAnsi="Times New Roman"/>
          <w:i/>
          <w:color w:val="000000"/>
          <w:spacing w:val="-5"/>
          <w:sz w:val="23"/>
          <w:szCs w:val="23"/>
        </w:rPr>
        <w:t xml:space="preserve">(указать </w:t>
      </w:r>
      <w:r w:rsidR="00D22488" w:rsidRPr="00C12493">
        <w:rPr>
          <w:rFonts w:ascii="Times New Roman" w:hAnsi="Times New Roman"/>
          <w:i/>
          <w:color w:val="000000"/>
          <w:spacing w:val="-5"/>
          <w:sz w:val="23"/>
          <w:szCs w:val="23"/>
          <w:lang w:val="en-US"/>
        </w:rPr>
        <w:t>e</w:t>
      </w:r>
      <w:r w:rsidR="00D22488" w:rsidRPr="00C12493">
        <w:rPr>
          <w:rFonts w:ascii="Times New Roman" w:hAnsi="Times New Roman"/>
          <w:i/>
          <w:color w:val="000000"/>
          <w:spacing w:val="-5"/>
          <w:sz w:val="23"/>
          <w:szCs w:val="23"/>
        </w:rPr>
        <w:t>-</w:t>
      </w:r>
      <w:r w:rsidR="00D22488" w:rsidRPr="00C12493">
        <w:rPr>
          <w:rFonts w:ascii="Times New Roman" w:hAnsi="Times New Roman"/>
          <w:i/>
          <w:color w:val="000000"/>
          <w:spacing w:val="-5"/>
          <w:sz w:val="23"/>
          <w:szCs w:val="23"/>
          <w:lang w:val="en-US"/>
        </w:rPr>
        <w:t>mail</w:t>
      </w:r>
      <w:r w:rsidR="00D22488" w:rsidRPr="00C12493">
        <w:rPr>
          <w:rFonts w:ascii="Times New Roman" w:hAnsi="Times New Roman"/>
          <w:i/>
          <w:color w:val="000000"/>
          <w:spacing w:val="-5"/>
          <w:sz w:val="23"/>
          <w:szCs w:val="23"/>
        </w:rPr>
        <w:t>)</w:t>
      </w:r>
      <w:r w:rsidR="003F38EA">
        <w:rPr>
          <w:rStyle w:val="af2"/>
          <w:rFonts w:ascii="Times New Roman" w:hAnsi="Times New Roman"/>
          <w:i/>
          <w:color w:val="000000"/>
          <w:spacing w:val="-5"/>
          <w:sz w:val="23"/>
          <w:szCs w:val="23"/>
        </w:rPr>
        <w:footnoteReference w:id="6"/>
      </w:r>
      <w:r w:rsidRPr="00C12493">
        <w:rPr>
          <w:rFonts w:ascii="Times New Roman" w:hAnsi="Times New Roman"/>
          <w:color w:val="000000"/>
          <w:spacing w:val="-5"/>
          <w:sz w:val="23"/>
          <w:szCs w:val="23"/>
        </w:rPr>
        <w:t xml:space="preserve">. </w:t>
      </w:r>
    </w:p>
    <w:p w:rsidR="00B962C1" w:rsidRPr="00B962C1" w:rsidRDefault="00B962C1" w:rsidP="00A26A81">
      <w:pPr>
        <w:shd w:val="clear" w:color="auto" w:fill="FFFFFF"/>
        <w:spacing w:after="0" w:line="240" w:lineRule="auto"/>
        <w:ind w:firstLine="567"/>
        <w:jc w:val="both"/>
        <w:rPr>
          <w:rFonts w:ascii="Times New Roman" w:hAnsi="Times New Roman"/>
          <w:sz w:val="23"/>
          <w:szCs w:val="23"/>
        </w:rPr>
      </w:pPr>
      <w:r w:rsidRPr="00B962C1">
        <w:rPr>
          <w:rFonts w:ascii="Times New Roman" w:hAnsi="Times New Roman"/>
          <w:color w:val="000000"/>
          <w:spacing w:val="-5"/>
          <w:sz w:val="23"/>
          <w:szCs w:val="23"/>
        </w:rPr>
        <w:t xml:space="preserve">5.2. </w:t>
      </w:r>
      <w:r w:rsidRPr="00B962C1">
        <w:rPr>
          <w:rFonts w:ascii="Times New Roman" w:hAnsi="Times New Roman"/>
          <w:sz w:val="23"/>
          <w:szCs w:val="23"/>
        </w:rPr>
        <w:t xml:space="preserve">В течение 20 календарных дней после даты проведения операции инкассации, направить в Банк запрос на предоставление видеоматериалов с индивидуальных видеорегистраторов инкассаторов с предоставлением Банку исправных </w:t>
      </w:r>
      <w:r w:rsidR="005A426D" w:rsidRPr="00CC2FF7">
        <w:rPr>
          <w:rFonts w:ascii="Times New Roman" w:hAnsi="Times New Roman"/>
        </w:rPr>
        <w:t>и отформатированных USB flash накопителей, емкостью не менее 8 Gb</w:t>
      </w:r>
      <w:r w:rsidRPr="00B962C1">
        <w:rPr>
          <w:rFonts w:ascii="Times New Roman" w:hAnsi="Times New Roman"/>
          <w:sz w:val="23"/>
          <w:szCs w:val="23"/>
        </w:rPr>
        <w:t xml:space="preserve"> при наличии претензии, которая может быть урегулировании только таким образом.</w:t>
      </w:r>
    </w:p>
    <w:p w:rsidR="0050206C" w:rsidRPr="00C12493" w:rsidRDefault="007735A9" w:rsidP="0050206C">
      <w:pPr>
        <w:shd w:val="clear" w:color="auto" w:fill="FFFFFF"/>
        <w:spacing w:after="0" w:line="240" w:lineRule="auto"/>
        <w:ind w:firstLine="567"/>
        <w:jc w:val="both"/>
        <w:rPr>
          <w:rFonts w:ascii="Times New Roman" w:hAnsi="Times New Roman"/>
          <w:b/>
          <w:sz w:val="23"/>
          <w:szCs w:val="23"/>
        </w:rPr>
      </w:pPr>
      <w:r w:rsidRPr="00C12493">
        <w:rPr>
          <w:rFonts w:ascii="Times New Roman" w:hAnsi="Times New Roman"/>
          <w:b/>
          <w:sz w:val="23"/>
          <w:szCs w:val="23"/>
        </w:rPr>
        <w:t>6</w:t>
      </w:r>
      <w:r w:rsidR="0050206C" w:rsidRPr="00C12493">
        <w:rPr>
          <w:rFonts w:ascii="Times New Roman" w:hAnsi="Times New Roman"/>
          <w:b/>
          <w:sz w:val="23"/>
          <w:szCs w:val="23"/>
        </w:rPr>
        <w:t>. Ответственность Сторон:</w:t>
      </w:r>
    </w:p>
    <w:p w:rsidR="0050206C" w:rsidRPr="00C12493" w:rsidRDefault="007735A9" w:rsidP="0050206C">
      <w:pPr>
        <w:shd w:val="clear" w:color="auto" w:fill="FFFFFF"/>
        <w:spacing w:after="0" w:line="240" w:lineRule="auto"/>
        <w:ind w:firstLine="567"/>
        <w:jc w:val="both"/>
        <w:rPr>
          <w:rFonts w:ascii="Times New Roman" w:hAnsi="Times New Roman"/>
          <w:sz w:val="23"/>
          <w:szCs w:val="23"/>
        </w:rPr>
      </w:pPr>
      <w:r w:rsidRPr="00C12493">
        <w:rPr>
          <w:rFonts w:ascii="Times New Roman" w:hAnsi="Times New Roman"/>
          <w:sz w:val="23"/>
          <w:szCs w:val="23"/>
        </w:rPr>
        <w:t>6</w:t>
      </w:r>
      <w:r w:rsidR="0050206C" w:rsidRPr="00C12493">
        <w:rPr>
          <w:rFonts w:ascii="Times New Roman" w:hAnsi="Times New Roman"/>
          <w:sz w:val="23"/>
          <w:szCs w:val="23"/>
        </w:rPr>
        <w:t xml:space="preserve">.1. В случае утраты инкассаторами </w:t>
      </w:r>
      <w:r w:rsidR="00EF6F9A">
        <w:rPr>
          <w:rFonts w:ascii="Times New Roman" w:hAnsi="Times New Roman"/>
          <w:sz w:val="23"/>
          <w:szCs w:val="23"/>
        </w:rPr>
        <w:t>Банка</w:t>
      </w:r>
      <w:r w:rsidR="0060681F" w:rsidRPr="00C12493">
        <w:rPr>
          <w:rFonts w:ascii="Times New Roman" w:hAnsi="Times New Roman"/>
          <w:sz w:val="23"/>
          <w:szCs w:val="23"/>
        </w:rPr>
        <w:t>/хищения</w:t>
      </w:r>
      <w:r w:rsidR="0050206C" w:rsidRPr="00C12493">
        <w:rPr>
          <w:rFonts w:ascii="Times New Roman" w:hAnsi="Times New Roman"/>
          <w:sz w:val="23"/>
          <w:szCs w:val="23"/>
        </w:rPr>
        <w:t xml:space="preserve"> </w:t>
      </w:r>
      <w:r w:rsidR="006C68EB" w:rsidRPr="00C12493">
        <w:rPr>
          <w:rFonts w:ascii="Times New Roman" w:hAnsi="Times New Roman"/>
          <w:sz w:val="23"/>
          <w:szCs w:val="23"/>
        </w:rPr>
        <w:t>пакетов</w:t>
      </w:r>
      <w:r w:rsidR="0050206C" w:rsidRPr="00C12493">
        <w:rPr>
          <w:rFonts w:ascii="Times New Roman" w:hAnsi="Times New Roman"/>
          <w:sz w:val="23"/>
          <w:szCs w:val="23"/>
        </w:rPr>
        <w:t xml:space="preserve"> с денежной наличностью Клиента либо выявления недостачи в дефектном пакете в момент его</w:t>
      </w:r>
      <w:r w:rsidR="006C68EB" w:rsidRPr="00C12493">
        <w:rPr>
          <w:rFonts w:ascii="Times New Roman" w:hAnsi="Times New Roman"/>
          <w:sz w:val="23"/>
          <w:szCs w:val="23"/>
        </w:rPr>
        <w:t xml:space="preserve"> </w:t>
      </w:r>
      <w:r w:rsidR="00133A46" w:rsidRPr="00C12493">
        <w:rPr>
          <w:rFonts w:ascii="Times New Roman" w:hAnsi="Times New Roman"/>
          <w:sz w:val="23"/>
          <w:szCs w:val="23"/>
        </w:rPr>
        <w:t>приема</w:t>
      </w:r>
      <w:r w:rsidR="006C68EB" w:rsidRPr="00C12493">
        <w:rPr>
          <w:rFonts w:ascii="Times New Roman" w:hAnsi="Times New Roman"/>
          <w:sz w:val="23"/>
          <w:szCs w:val="23"/>
        </w:rPr>
        <w:t xml:space="preserve"> в </w:t>
      </w:r>
      <w:r w:rsidR="00133A46" w:rsidRPr="00C12493">
        <w:rPr>
          <w:rFonts w:ascii="Times New Roman" w:hAnsi="Times New Roman"/>
          <w:sz w:val="23"/>
          <w:szCs w:val="23"/>
        </w:rPr>
        <w:t xml:space="preserve">кассовом подразделении </w:t>
      </w:r>
      <w:r w:rsidR="00EF6F9A">
        <w:rPr>
          <w:rFonts w:ascii="Times New Roman" w:hAnsi="Times New Roman"/>
          <w:sz w:val="23"/>
          <w:szCs w:val="23"/>
        </w:rPr>
        <w:t>Банка</w:t>
      </w:r>
      <w:r w:rsidR="006C68EB" w:rsidRPr="00C12493">
        <w:rPr>
          <w:rFonts w:ascii="Times New Roman" w:hAnsi="Times New Roman"/>
          <w:sz w:val="23"/>
          <w:szCs w:val="23"/>
        </w:rPr>
        <w:t xml:space="preserve">, </w:t>
      </w:r>
      <w:r w:rsidR="00EF6F9A">
        <w:rPr>
          <w:rFonts w:ascii="Times New Roman" w:hAnsi="Times New Roman"/>
          <w:sz w:val="23"/>
          <w:szCs w:val="23"/>
        </w:rPr>
        <w:t>Банк</w:t>
      </w:r>
      <w:r w:rsidR="00EF6F9A" w:rsidRPr="00C12493">
        <w:rPr>
          <w:rFonts w:ascii="Times New Roman" w:hAnsi="Times New Roman"/>
          <w:sz w:val="23"/>
          <w:szCs w:val="23"/>
        </w:rPr>
        <w:t xml:space="preserve"> </w:t>
      </w:r>
      <w:r w:rsidR="0050206C" w:rsidRPr="00C12493">
        <w:rPr>
          <w:rFonts w:ascii="Times New Roman" w:hAnsi="Times New Roman"/>
          <w:sz w:val="23"/>
          <w:szCs w:val="23"/>
        </w:rPr>
        <w:t xml:space="preserve">несет ответственность </w:t>
      </w:r>
      <w:r w:rsidR="0060681F" w:rsidRPr="00C12493">
        <w:rPr>
          <w:rFonts w:ascii="Times New Roman" w:hAnsi="Times New Roman"/>
          <w:sz w:val="23"/>
          <w:szCs w:val="23"/>
        </w:rPr>
        <w:t xml:space="preserve">перед Клиентом </w:t>
      </w:r>
      <w:r w:rsidR="0050206C" w:rsidRPr="00C12493">
        <w:rPr>
          <w:rFonts w:ascii="Times New Roman" w:hAnsi="Times New Roman"/>
          <w:sz w:val="23"/>
          <w:szCs w:val="23"/>
        </w:rPr>
        <w:t>в размере фактически утраченной</w:t>
      </w:r>
      <w:r w:rsidR="0060681F" w:rsidRPr="00C12493">
        <w:rPr>
          <w:rFonts w:ascii="Times New Roman" w:hAnsi="Times New Roman"/>
          <w:sz w:val="23"/>
          <w:szCs w:val="23"/>
        </w:rPr>
        <w:t>/похищенной/недостающей</w:t>
      </w:r>
      <w:r w:rsidR="0050206C" w:rsidRPr="00C12493">
        <w:rPr>
          <w:rFonts w:ascii="Times New Roman" w:hAnsi="Times New Roman"/>
          <w:sz w:val="23"/>
          <w:szCs w:val="23"/>
        </w:rPr>
        <w:t xml:space="preserve"> суммы денежной наличности, но не выше указанной в препроводительном документе.</w:t>
      </w:r>
    </w:p>
    <w:p w:rsidR="0050206C" w:rsidRPr="00C12493" w:rsidRDefault="007735A9" w:rsidP="0050206C">
      <w:pPr>
        <w:shd w:val="clear" w:color="auto" w:fill="FFFFFF"/>
        <w:spacing w:after="0" w:line="240" w:lineRule="auto"/>
        <w:ind w:firstLine="567"/>
        <w:jc w:val="both"/>
        <w:rPr>
          <w:rFonts w:ascii="Times New Roman" w:hAnsi="Times New Roman"/>
          <w:sz w:val="23"/>
          <w:szCs w:val="23"/>
        </w:rPr>
      </w:pPr>
      <w:r w:rsidRPr="00C12493">
        <w:rPr>
          <w:rFonts w:ascii="Times New Roman" w:hAnsi="Times New Roman"/>
          <w:sz w:val="23"/>
          <w:szCs w:val="23"/>
        </w:rPr>
        <w:t>6</w:t>
      </w:r>
      <w:r w:rsidR="0050206C" w:rsidRPr="00C12493">
        <w:rPr>
          <w:rFonts w:ascii="Times New Roman" w:hAnsi="Times New Roman"/>
          <w:sz w:val="23"/>
          <w:szCs w:val="23"/>
        </w:rPr>
        <w:t xml:space="preserve">.2. </w:t>
      </w:r>
      <w:r w:rsidR="00EF6F9A">
        <w:rPr>
          <w:rFonts w:ascii="Times New Roman" w:hAnsi="Times New Roman"/>
          <w:sz w:val="23"/>
          <w:szCs w:val="23"/>
        </w:rPr>
        <w:t>Банк</w:t>
      </w:r>
      <w:r w:rsidR="00EF6F9A" w:rsidRPr="00C12493">
        <w:rPr>
          <w:rFonts w:ascii="Times New Roman" w:hAnsi="Times New Roman"/>
          <w:sz w:val="23"/>
          <w:szCs w:val="23"/>
        </w:rPr>
        <w:t xml:space="preserve"> </w:t>
      </w:r>
      <w:r w:rsidR="0050206C" w:rsidRPr="00C12493">
        <w:rPr>
          <w:rFonts w:ascii="Times New Roman" w:hAnsi="Times New Roman"/>
          <w:sz w:val="23"/>
          <w:szCs w:val="23"/>
        </w:rPr>
        <w:t>не несет ответственности при обнаружении в исправном пакете недостачи или излишков денежной наличности, а также сомнительных, неплатежеспособных, имеющих признаки подделки денежных знаков, выявленных при пересчете денежной наличности Клиента.</w:t>
      </w:r>
    </w:p>
    <w:p w:rsidR="006C68EB" w:rsidRPr="00C12493" w:rsidRDefault="007735A9" w:rsidP="006C68EB">
      <w:pPr>
        <w:shd w:val="clear" w:color="auto" w:fill="FFFFFF"/>
        <w:tabs>
          <w:tab w:val="left" w:pos="3686"/>
        </w:tabs>
        <w:spacing w:after="0" w:line="240" w:lineRule="auto"/>
        <w:ind w:firstLine="567"/>
        <w:jc w:val="both"/>
        <w:rPr>
          <w:rFonts w:ascii="Times New Roman" w:hAnsi="Times New Roman"/>
          <w:sz w:val="23"/>
          <w:szCs w:val="23"/>
        </w:rPr>
      </w:pPr>
      <w:r w:rsidRPr="00C12493">
        <w:rPr>
          <w:rFonts w:ascii="Times New Roman" w:hAnsi="Times New Roman"/>
          <w:sz w:val="23"/>
          <w:szCs w:val="23"/>
        </w:rPr>
        <w:t>6</w:t>
      </w:r>
      <w:r w:rsidR="006C68EB" w:rsidRPr="00C12493">
        <w:rPr>
          <w:rFonts w:ascii="Times New Roman" w:hAnsi="Times New Roman"/>
          <w:sz w:val="23"/>
          <w:szCs w:val="23"/>
        </w:rPr>
        <w:t>.3. За несвоевременный отказ либо за несвоевременное оповещение об отказе от оказания услуг в соответствии с п. 3.</w:t>
      </w:r>
      <w:r w:rsidR="0060681F" w:rsidRPr="00C12493">
        <w:rPr>
          <w:rFonts w:ascii="Times New Roman" w:hAnsi="Times New Roman"/>
          <w:sz w:val="23"/>
          <w:szCs w:val="23"/>
        </w:rPr>
        <w:t>7</w:t>
      </w:r>
      <w:r w:rsidR="006C68EB" w:rsidRPr="00C12493">
        <w:rPr>
          <w:rFonts w:ascii="Times New Roman" w:hAnsi="Times New Roman"/>
          <w:sz w:val="23"/>
          <w:szCs w:val="23"/>
        </w:rPr>
        <w:t xml:space="preserve">. </w:t>
      </w:r>
      <w:r w:rsidR="00E45C7C">
        <w:rPr>
          <w:rFonts w:ascii="Times New Roman" w:hAnsi="Times New Roman"/>
          <w:sz w:val="23"/>
          <w:szCs w:val="23"/>
        </w:rPr>
        <w:t xml:space="preserve">настоящего </w:t>
      </w:r>
      <w:r w:rsidR="006C68EB" w:rsidRPr="00C12493">
        <w:rPr>
          <w:rFonts w:ascii="Times New Roman" w:hAnsi="Times New Roman"/>
          <w:sz w:val="23"/>
          <w:szCs w:val="23"/>
        </w:rPr>
        <w:t xml:space="preserve">Приложения к Договору Клиент уплачивает </w:t>
      </w:r>
      <w:r w:rsidR="00EF6F9A">
        <w:rPr>
          <w:rFonts w:ascii="Times New Roman" w:hAnsi="Times New Roman"/>
          <w:sz w:val="23"/>
          <w:szCs w:val="23"/>
        </w:rPr>
        <w:t>Банку</w:t>
      </w:r>
      <w:r w:rsidR="00EF6F9A" w:rsidRPr="00C12493">
        <w:rPr>
          <w:rFonts w:ascii="Times New Roman" w:hAnsi="Times New Roman"/>
          <w:sz w:val="23"/>
          <w:szCs w:val="23"/>
        </w:rPr>
        <w:t xml:space="preserve"> </w:t>
      </w:r>
      <w:r w:rsidR="006C68EB" w:rsidRPr="00C12493">
        <w:rPr>
          <w:rFonts w:ascii="Times New Roman" w:hAnsi="Times New Roman"/>
          <w:sz w:val="23"/>
          <w:szCs w:val="23"/>
        </w:rPr>
        <w:t xml:space="preserve">неустойку в размере, предусмотренном п. </w:t>
      </w:r>
      <w:r w:rsidR="001A71EA">
        <w:rPr>
          <w:rFonts w:ascii="Times New Roman" w:hAnsi="Times New Roman"/>
          <w:sz w:val="23"/>
          <w:szCs w:val="23"/>
        </w:rPr>
        <w:t>4</w:t>
      </w:r>
      <w:r w:rsidR="00F23BEE" w:rsidRPr="00C12493">
        <w:rPr>
          <w:rFonts w:ascii="Times New Roman" w:hAnsi="Times New Roman"/>
          <w:sz w:val="23"/>
          <w:szCs w:val="23"/>
        </w:rPr>
        <w:t xml:space="preserve"> </w:t>
      </w:r>
      <w:r w:rsidR="00F23BEE">
        <w:rPr>
          <w:rFonts w:ascii="Times New Roman" w:hAnsi="Times New Roman"/>
          <w:sz w:val="23"/>
          <w:szCs w:val="23"/>
        </w:rPr>
        <w:t>Соглашения об оплате</w:t>
      </w:r>
      <w:r w:rsidR="006C68EB" w:rsidRPr="00C12493">
        <w:rPr>
          <w:rFonts w:ascii="Times New Roman" w:hAnsi="Times New Roman"/>
          <w:sz w:val="23"/>
          <w:szCs w:val="23"/>
        </w:rPr>
        <w:t xml:space="preserve"> к Договору.</w:t>
      </w:r>
    </w:p>
    <w:p w:rsidR="00030DDE" w:rsidRPr="00C12493" w:rsidRDefault="00030DDE" w:rsidP="0050206C">
      <w:pPr>
        <w:spacing w:after="0" w:line="240" w:lineRule="auto"/>
        <w:ind w:firstLine="567"/>
        <w:rPr>
          <w:rFonts w:ascii="Times New Roman" w:hAnsi="Times New Roman"/>
          <w:sz w:val="23"/>
          <w:szCs w:val="23"/>
        </w:rPr>
      </w:pPr>
    </w:p>
    <w:p w:rsidR="00594C1C" w:rsidRDefault="00594C1C" w:rsidP="0050206C">
      <w:pPr>
        <w:spacing w:after="0" w:line="240" w:lineRule="auto"/>
        <w:ind w:firstLine="567"/>
        <w:rPr>
          <w:rFonts w:ascii="Times New Roman" w:hAnsi="Times New Roman"/>
          <w:sz w:val="24"/>
          <w:szCs w:val="24"/>
        </w:rPr>
      </w:pPr>
    </w:p>
    <w:p w:rsidR="00594C1C" w:rsidRPr="00207022" w:rsidRDefault="00594C1C" w:rsidP="00594C1C">
      <w:pPr>
        <w:shd w:val="clear" w:color="auto" w:fill="FFFFFF"/>
        <w:spacing w:after="0" w:line="240" w:lineRule="auto"/>
        <w:jc w:val="center"/>
        <w:rPr>
          <w:rFonts w:ascii="Times New Roman" w:hAnsi="Times New Roman"/>
        </w:rPr>
      </w:pPr>
      <w:r w:rsidRPr="00207022">
        <w:rPr>
          <w:rFonts w:ascii="Times New Roman" w:hAnsi="Times New Roman"/>
        </w:rPr>
        <w:t>ПОДПИСИ СТОРОН:</w:t>
      </w:r>
    </w:p>
    <w:p w:rsidR="00594C1C" w:rsidRPr="00207022" w:rsidRDefault="00594C1C" w:rsidP="00594C1C">
      <w:pPr>
        <w:shd w:val="clear" w:color="auto" w:fill="FFFFFF"/>
        <w:spacing w:after="0" w:line="240" w:lineRule="auto"/>
        <w:jc w:val="center"/>
        <w:rPr>
          <w:rFonts w:ascii="Times New Roman" w:hAnsi="Times New Roman"/>
          <w:color w:val="FF9900"/>
          <w:sz w:val="20"/>
          <w:szCs w:val="20"/>
        </w:rPr>
      </w:pPr>
    </w:p>
    <w:tbl>
      <w:tblPr>
        <w:tblW w:w="10782" w:type="dxa"/>
        <w:jc w:val="center"/>
        <w:tblLayout w:type="fixed"/>
        <w:tblCellMar>
          <w:left w:w="71" w:type="dxa"/>
          <w:right w:w="71" w:type="dxa"/>
        </w:tblCellMar>
        <w:tblLook w:val="0000" w:firstRow="0" w:lastRow="0" w:firstColumn="0" w:lastColumn="0" w:noHBand="0" w:noVBand="0"/>
      </w:tblPr>
      <w:tblGrid>
        <w:gridCol w:w="3478"/>
        <w:gridCol w:w="3686"/>
        <w:gridCol w:w="3618"/>
      </w:tblGrid>
      <w:tr w:rsidR="00594C1C" w:rsidRPr="00207022" w:rsidTr="005050FC">
        <w:trPr>
          <w:cantSplit/>
          <w:trHeight w:val="223"/>
          <w:jc w:val="center"/>
        </w:trPr>
        <w:tc>
          <w:tcPr>
            <w:tcW w:w="3478" w:type="dxa"/>
            <w:tcBorders>
              <w:top w:val="nil"/>
              <w:left w:val="nil"/>
              <w:bottom w:val="nil"/>
              <w:right w:val="nil"/>
            </w:tcBorders>
          </w:tcPr>
          <w:p w:rsidR="00594C1C" w:rsidRPr="00207022" w:rsidRDefault="00594C1C" w:rsidP="005050FC">
            <w:pPr>
              <w:numPr>
                <w:ilvl w:val="12"/>
                <w:numId w:val="0"/>
              </w:numPr>
              <w:spacing w:after="0" w:line="240" w:lineRule="auto"/>
              <w:jc w:val="center"/>
              <w:rPr>
                <w:rFonts w:ascii="Times New Roman" w:hAnsi="Times New Roman"/>
                <w:sz w:val="20"/>
                <w:szCs w:val="20"/>
              </w:rPr>
            </w:pPr>
            <w:r w:rsidRPr="00207022">
              <w:rPr>
                <w:rFonts w:ascii="Times New Roman" w:hAnsi="Times New Roman"/>
                <w:sz w:val="20"/>
                <w:szCs w:val="20"/>
              </w:rPr>
              <w:t>______________________________</w:t>
            </w:r>
          </w:p>
          <w:p w:rsidR="00594C1C" w:rsidRPr="00207022" w:rsidRDefault="00594C1C" w:rsidP="005050FC">
            <w:pPr>
              <w:numPr>
                <w:ilvl w:val="12"/>
                <w:numId w:val="0"/>
              </w:numPr>
              <w:spacing w:after="0" w:line="240" w:lineRule="auto"/>
              <w:jc w:val="center"/>
              <w:rPr>
                <w:rFonts w:ascii="Times New Roman" w:hAnsi="Times New Roman"/>
                <w:sz w:val="20"/>
                <w:szCs w:val="20"/>
              </w:rPr>
            </w:pPr>
            <w:r w:rsidRPr="00207022">
              <w:rPr>
                <w:rFonts w:ascii="Times New Roman" w:hAnsi="Times New Roman"/>
                <w:sz w:val="20"/>
                <w:szCs w:val="20"/>
              </w:rPr>
              <w:t xml:space="preserve">(должность уполномоч. представителя </w:t>
            </w:r>
            <w:r w:rsidR="00F23BEE">
              <w:rPr>
                <w:rFonts w:ascii="Times New Roman" w:hAnsi="Times New Roman"/>
                <w:sz w:val="20"/>
                <w:szCs w:val="20"/>
              </w:rPr>
              <w:t>Банка</w:t>
            </w:r>
            <w:r w:rsidRPr="00207022">
              <w:rPr>
                <w:rFonts w:ascii="Times New Roman" w:hAnsi="Times New Roman"/>
                <w:sz w:val="20"/>
                <w:szCs w:val="20"/>
              </w:rPr>
              <w:t>)</w:t>
            </w:r>
          </w:p>
          <w:p w:rsidR="00594C1C" w:rsidRPr="00207022" w:rsidRDefault="00594C1C" w:rsidP="005050FC">
            <w:pPr>
              <w:numPr>
                <w:ilvl w:val="12"/>
                <w:numId w:val="0"/>
              </w:numPr>
              <w:spacing w:after="0" w:line="240" w:lineRule="auto"/>
              <w:jc w:val="center"/>
              <w:rPr>
                <w:rFonts w:ascii="Times New Roman" w:hAnsi="Times New Roman"/>
                <w:sz w:val="20"/>
                <w:szCs w:val="20"/>
              </w:rPr>
            </w:pPr>
            <w:r w:rsidRPr="00207022">
              <w:rPr>
                <w:rFonts w:ascii="Times New Roman" w:hAnsi="Times New Roman"/>
                <w:sz w:val="20"/>
                <w:szCs w:val="20"/>
              </w:rPr>
              <w:t>______________________________</w:t>
            </w:r>
          </w:p>
          <w:p w:rsidR="00594C1C" w:rsidRPr="00207022" w:rsidRDefault="00594C1C" w:rsidP="005050FC">
            <w:pPr>
              <w:numPr>
                <w:ilvl w:val="12"/>
                <w:numId w:val="0"/>
              </w:numPr>
              <w:spacing w:after="0" w:line="240" w:lineRule="auto"/>
              <w:jc w:val="center"/>
              <w:rPr>
                <w:rFonts w:ascii="Times New Roman" w:hAnsi="Times New Roman"/>
                <w:sz w:val="20"/>
                <w:szCs w:val="20"/>
              </w:rPr>
            </w:pPr>
            <w:r w:rsidRPr="00207022">
              <w:rPr>
                <w:rFonts w:ascii="Times New Roman" w:hAnsi="Times New Roman"/>
                <w:sz w:val="20"/>
                <w:szCs w:val="20"/>
              </w:rPr>
              <w:t>(подпись)     (фамилия, и.о.)</w:t>
            </w:r>
          </w:p>
        </w:tc>
        <w:tc>
          <w:tcPr>
            <w:tcW w:w="3686" w:type="dxa"/>
            <w:tcBorders>
              <w:top w:val="nil"/>
              <w:left w:val="nil"/>
              <w:bottom w:val="nil"/>
              <w:right w:val="nil"/>
            </w:tcBorders>
          </w:tcPr>
          <w:p w:rsidR="00594C1C" w:rsidRPr="00207022" w:rsidRDefault="00594C1C" w:rsidP="005050FC">
            <w:pPr>
              <w:numPr>
                <w:ilvl w:val="12"/>
                <w:numId w:val="0"/>
              </w:numPr>
              <w:spacing w:after="0" w:line="240" w:lineRule="auto"/>
              <w:jc w:val="center"/>
              <w:rPr>
                <w:rFonts w:ascii="Times New Roman" w:hAnsi="Times New Roman"/>
                <w:sz w:val="20"/>
                <w:szCs w:val="20"/>
              </w:rPr>
            </w:pPr>
            <w:r w:rsidRPr="00207022">
              <w:rPr>
                <w:rFonts w:ascii="Times New Roman" w:hAnsi="Times New Roman"/>
                <w:sz w:val="20"/>
                <w:szCs w:val="20"/>
              </w:rPr>
              <w:t>______________________________</w:t>
            </w:r>
          </w:p>
          <w:p w:rsidR="00594C1C" w:rsidRPr="00207022" w:rsidRDefault="00594C1C" w:rsidP="005050FC">
            <w:pPr>
              <w:numPr>
                <w:ilvl w:val="12"/>
                <w:numId w:val="0"/>
              </w:numPr>
              <w:spacing w:after="0" w:line="240" w:lineRule="auto"/>
              <w:jc w:val="center"/>
              <w:rPr>
                <w:rFonts w:ascii="Times New Roman" w:hAnsi="Times New Roman"/>
                <w:sz w:val="20"/>
                <w:szCs w:val="20"/>
              </w:rPr>
            </w:pPr>
            <w:r w:rsidRPr="00207022">
              <w:rPr>
                <w:rFonts w:ascii="Times New Roman" w:hAnsi="Times New Roman"/>
                <w:sz w:val="20"/>
                <w:szCs w:val="20"/>
              </w:rPr>
              <w:t xml:space="preserve">(должность уполномоч. представителя </w:t>
            </w:r>
            <w:r w:rsidR="00F23BEE">
              <w:rPr>
                <w:rFonts w:ascii="Times New Roman" w:hAnsi="Times New Roman"/>
                <w:sz w:val="20"/>
                <w:szCs w:val="20"/>
              </w:rPr>
              <w:t>Кредитной организации</w:t>
            </w:r>
            <w:r w:rsidRPr="00207022">
              <w:rPr>
                <w:rFonts w:ascii="Times New Roman" w:hAnsi="Times New Roman"/>
                <w:sz w:val="20"/>
                <w:szCs w:val="20"/>
              </w:rPr>
              <w:t>) ______________________________</w:t>
            </w:r>
          </w:p>
          <w:p w:rsidR="00594C1C" w:rsidRPr="00207022" w:rsidRDefault="00594C1C" w:rsidP="005050FC">
            <w:pPr>
              <w:numPr>
                <w:ilvl w:val="12"/>
                <w:numId w:val="0"/>
              </w:numPr>
              <w:spacing w:after="0" w:line="240" w:lineRule="auto"/>
              <w:jc w:val="center"/>
              <w:rPr>
                <w:rFonts w:ascii="Times New Roman" w:hAnsi="Times New Roman"/>
                <w:sz w:val="20"/>
                <w:szCs w:val="20"/>
              </w:rPr>
            </w:pPr>
            <w:r w:rsidRPr="00207022">
              <w:rPr>
                <w:rFonts w:ascii="Times New Roman" w:hAnsi="Times New Roman"/>
                <w:sz w:val="20"/>
                <w:szCs w:val="20"/>
              </w:rPr>
              <w:t xml:space="preserve">      (подпись)     (фамилия, и.о.)</w:t>
            </w:r>
          </w:p>
        </w:tc>
        <w:tc>
          <w:tcPr>
            <w:tcW w:w="3618" w:type="dxa"/>
            <w:tcBorders>
              <w:top w:val="nil"/>
              <w:left w:val="nil"/>
              <w:bottom w:val="nil"/>
              <w:right w:val="nil"/>
            </w:tcBorders>
          </w:tcPr>
          <w:p w:rsidR="00594C1C" w:rsidRPr="00207022" w:rsidRDefault="00594C1C" w:rsidP="005050FC">
            <w:pPr>
              <w:numPr>
                <w:ilvl w:val="12"/>
                <w:numId w:val="0"/>
              </w:numPr>
              <w:spacing w:after="0" w:line="240" w:lineRule="auto"/>
              <w:jc w:val="center"/>
              <w:rPr>
                <w:rFonts w:ascii="Times New Roman" w:hAnsi="Times New Roman"/>
                <w:sz w:val="20"/>
                <w:szCs w:val="20"/>
              </w:rPr>
            </w:pPr>
            <w:r w:rsidRPr="00207022">
              <w:rPr>
                <w:rFonts w:ascii="Times New Roman" w:hAnsi="Times New Roman"/>
                <w:sz w:val="20"/>
                <w:szCs w:val="20"/>
              </w:rPr>
              <w:t>______________________________</w:t>
            </w:r>
          </w:p>
          <w:p w:rsidR="00594C1C" w:rsidRPr="00207022" w:rsidRDefault="00594C1C" w:rsidP="005050FC">
            <w:pPr>
              <w:numPr>
                <w:ilvl w:val="12"/>
                <w:numId w:val="0"/>
              </w:numPr>
              <w:spacing w:after="0" w:line="240" w:lineRule="auto"/>
              <w:jc w:val="center"/>
              <w:rPr>
                <w:rFonts w:ascii="Times New Roman" w:hAnsi="Times New Roman"/>
                <w:sz w:val="20"/>
                <w:szCs w:val="20"/>
              </w:rPr>
            </w:pPr>
            <w:r w:rsidRPr="00207022">
              <w:rPr>
                <w:rFonts w:ascii="Times New Roman" w:hAnsi="Times New Roman"/>
                <w:sz w:val="20"/>
                <w:szCs w:val="20"/>
              </w:rPr>
              <w:t>(должность уполномоч. представителя Клиента) ______________________________</w:t>
            </w:r>
          </w:p>
          <w:p w:rsidR="00594C1C" w:rsidRPr="00207022" w:rsidRDefault="00594C1C" w:rsidP="005050FC">
            <w:pPr>
              <w:numPr>
                <w:ilvl w:val="12"/>
                <w:numId w:val="0"/>
              </w:numPr>
              <w:tabs>
                <w:tab w:val="left" w:pos="5329"/>
              </w:tabs>
              <w:spacing w:after="0" w:line="240" w:lineRule="auto"/>
              <w:ind w:left="-71"/>
              <w:jc w:val="center"/>
              <w:rPr>
                <w:rFonts w:ascii="Times New Roman" w:hAnsi="Times New Roman"/>
                <w:sz w:val="20"/>
                <w:szCs w:val="20"/>
              </w:rPr>
            </w:pPr>
            <w:r w:rsidRPr="00207022">
              <w:rPr>
                <w:rFonts w:ascii="Times New Roman" w:hAnsi="Times New Roman"/>
                <w:sz w:val="20"/>
                <w:szCs w:val="20"/>
              </w:rPr>
              <w:t xml:space="preserve">      (подпись)     (фамилия, и.о.)</w:t>
            </w:r>
          </w:p>
        </w:tc>
      </w:tr>
    </w:tbl>
    <w:p w:rsidR="00594C1C" w:rsidRPr="00207022" w:rsidRDefault="00594C1C" w:rsidP="00594C1C">
      <w:pPr>
        <w:shd w:val="clear" w:color="auto" w:fill="FFFFFF"/>
        <w:rPr>
          <w:rFonts w:ascii="Times New Roman" w:hAnsi="Times New Roman"/>
          <w:sz w:val="20"/>
          <w:szCs w:val="20"/>
        </w:rPr>
      </w:pPr>
    </w:p>
    <w:p w:rsidR="00594C1C" w:rsidRPr="00207022" w:rsidRDefault="00594C1C" w:rsidP="00594C1C">
      <w:pPr>
        <w:shd w:val="clear" w:color="auto" w:fill="FFFFFF"/>
        <w:rPr>
          <w:rFonts w:ascii="Times New Roman" w:hAnsi="Times New Roman"/>
          <w:sz w:val="20"/>
          <w:szCs w:val="20"/>
        </w:rPr>
      </w:pPr>
      <w:r w:rsidRPr="00207022">
        <w:rPr>
          <w:rFonts w:ascii="Times New Roman" w:hAnsi="Times New Roman"/>
          <w:sz w:val="20"/>
          <w:szCs w:val="20"/>
        </w:rPr>
        <w:t xml:space="preserve">   МП                                                   </w:t>
      </w:r>
      <w:r>
        <w:rPr>
          <w:rFonts w:ascii="Times New Roman" w:hAnsi="Times New Roman"/>
          <w:sz w:val="20"/>
          <w:szCs w:val="20"/>
        </w:rPr>
        <w:t xml:space="preserve"> </w:t>
      </w:r>
      <w:r w:rsidRPr="00207022">
        <w:rPr>
          <w:rFonts w:ascii="Times New Roman" w:hAnsi="Times New Roman"/>
          <w:sz w:val="20"/>
          <w:szCs w:val="20"/>
        </w:rPr>
        <w:t xml:space="preserve">       МП                                                    </w:t>
      </w:r>
      <w:r>
        <w:rPr>
          <w:rFonts w:ascii="Times New Roman" w:hAnsi="Times New Roman"/>
          <w:sz w:val="20"/>
          <w:szCs w:val="20"/>
        </w:rPr>
        <w:t xml:space="preserve">        </w:t>
      </w:r>
      <w:r w:rsidRPr="00207022">
        <w:rPr>
          <w:rFonts w:ascii="Times New Roman" w:hAnsi="Times New Roman"/>
          <w:sz w:val="20"/>
          <w:szCs w:val="20"/>
        </w:rPr>
        <w:t xml:space="preserve">       МП</w:t>
      </w:r>
    </w:p>
    <w:p w:rsidR="006914D9" w:rsidRDefault="006914D9" w:rsidP="0050206C">
      <w:pPr>
        <w:spacing w:after="0" w:line="240" w:lineRule="auto"/>
        <w:ind w:firstLine="567"/>
        <w:rPr>
          <w:rFonts w:ascii="Times New Roman" w:hAnsi="Times New Roman"/>
          <w:sz w:val="24"/>
          <w:szCs w:val="24"/>
        </w:rPr>
      </w:pPr>
    </w:p>
    <w:p w:rsidR="006914D9" w:rsidRDefault="006914D9">
      <w:pPr>
        <w:rPr>
          <w:rFonts w:ascii="Times New Roman" w:hAnsi="Times New Roman"/>
          <w:sz w:val="24"/>
          <w:szCs w:val="24"/>
        </w:rPr>
      </w:pPr>
      <w:r>
        <w:rPr>
          <w:rFonts w:ascii="Times New Roman" w:hAnsi="Times New Roman"/>
          <w:sz w:val="24"/>
          <w:szCs w:val="24"/>
        </w:rPr>
        <w:br w:type="page"/>
      </w:r>
    </w:p>
    <w:p w:rsidR="006914D9" w:rsidRPr="00443998" w:rsidRDefault="006914D9" w:rsidP="006914D9">
      <w:pPr>
        <w:shd w:val="clear" w:color="auto" w:fill="FFFFFF"/>
        <w:spacing w:after="0" w:line="240" w:lineRule="auto"/>
        <w:ind w:left="5942"/>
        <w:rPr>
          <w:rFonts w:ascii="Times New Roman" w:hAnsi="Times New Roman"/>
        </w:rPr>
      </w:pPr>
      <w:r w:rsidRPr="00443998">
        <w:rPr>
          <w:rFonts w:ascii="Times New Roman" w:hAnsi="Times New Roman"/>
        </w:rPr>
        <w:lastRenderedPageBreak/>
        <w:t xml:space="preserve">Приложение № </w:t>
      </w:r>
      <w:r w:rsidR="00F23BEE">
        <w:rPr>
          <w:rFonts w:ascii="Times New Roman" w:hAnsi="Times New Roman"/>
        </w:rPr>
        <w:t>2</w:t>
      </w:r>
    </w:p>
    <w:p w:rsidR="006914D9" w:rsidRPr="00443998" w:rsidRDefault="006914D9" w:rsidP="006914D9">
      <w:pPr>
        <w:shd w:val="clear" w:color="auto" w:fill="FFFFFF"/>
        <w:spacing w:after="0" w:line="240" w:lineRule="auto"/>
        <w:ind w:left="5942"/>
        <w:rPr>
          <w:rFonts w:ascii="Times New Roman" w:hAnsi="Times New Roman"/>
        </w:rPr>
      </w:pPr>
      <w:r w:rsidRPr="00443998">
        <w:rPr>
          <w:rFonts w:ascii="Times New Roman" w:hAnsi="Times New Roman"/>
        </w:rPr>
        <w:t xml:space="preserve">к Договору </w:t>
      </w:r>
      <w:r w:rsidRPr="00443998">
        <w:rPr>
          <w:rFonts w:ascii="Times New Roman" w:hAnsi="Times New Roman"/>
          <w:bCs/>
        </w:rPr>
        <w:t xml:space="preserve">на </w:t>
      </w:r>
      <w:r w:rsidRPr="00443998">
        <w:rPr>
          <w:rFonts w:ascii="Times New Roman" w:eastAsia="Times New Roman" w:hAnsi="Times New Roman"/>
          <w:bCs/>
          <w:lang w:eastAsia="ru-RU"/>
        </w:rPr>
        <w:t>инкассацию, прием и перечисление денежной наличности</w:t>
      </w:r>
    </w:p>
    <w:p w:rsidR="006914D9" w:rsidRPr="00443998" w:rsidRDefault="006914D9" w:rsidP="006914D9">
      <w:pPr>
        <w:shd w:val="clear" w:color="auto" w:fill="FFFFFF"/>
        <w:spacing w:after="0" w:line="240" w:lineRule="auto"/>
        <w:ind w:left="5942"/>
        <w:rPr>
          <w:rFonts w:ascii="Times New Roman" w:hAnsi="Times New Roman"/>
        </w:rPr>
      </w:pPr>
      <w:r w:rsidRPr="00443998">
        <w:rPr>
          <w:rFonts w:ascii="Times New Roman" w:hAnsi="Times New Roman"/>
        </w:rPr>
        <w:t>№ __________ от «___» _______  20__ г.</w:t>
      </w:r>
    </w:p>
    <w:p w:rsidR="00594C1C" w:rsidRPr="00443998" w:rsidRDefault="00594C1C" w:rsidP="005050FC">
      <w:pPr>
        <w:spacing w:after="0" w:line="240" w:lineRule="auto"/>
        <w:ind w:firstLine="567"/>
        <w:rPr>
          <w:rFonts w:ascii="Times New Roman" w:hAnsi="Times New Roman"/>
        </w:rPr>
      </w:pPr>
    </w:p>
    <w:p w:rsidR="008C4F96" w:rsidRPr="002E280A" w:rsidRDefault="008C4F96" w:rsidP="008C4F96">
      <w:pPr>
        <w:keepNext/>
        <w:shd w:val="clear" w:color="auto" w:fill="FFFFFF"/>
        <w:spacing w:after="0" w:line="240" w:lineRule="auto"/>
        <w:jc w:val="center"/>
        <w:outlineLvl w:val="3"/>
        <w:rPr>
          <w:rFonts w:ascii="Times New Roman" w:hAnsi="Times New Roman"/>
          <w:iCs/>
          <w:sz w:val="23"/>
          <w:szCs w:val="23"/>
        </w:rPr>
      </w:pPr>
      <w:r w:rsidRPr="002E280A">
        <w:rPr>
          <w:rFonts w:ascii="Times New Roman" w:hAnsi="Times New Roman"/>
          <w:iCs/>
          <w:sz w:val="23"/>
          <w:szCs w:val="23"/>
        </w:rPr>
        <w:t>ПРАВИЛА ИНКАССАЦИИ</w:t>
      </w:r>
    </w:p>
    <w:p w:rsidR="008C4F96" w:rsidRPr="002E280A" w:rsidRDefault="008C4F96" w:rsidP="008C4F96">
      <w:pPr>
        <w:shd w:val="clear" w:color="auto" w:fill="FFFFFF"/>
        <w:spacing w:after="0" w:line="240" w:lineRule="auto"/>
        <w:jc w:val="both"/>
        <w:rPr>
          <w:rFonts w:ascii="Times New Roman" w:hAnsi="Times New Roman"/>
          <w:sz w:val="23"/>
          <w:szCs w:val="23"/>
        </w:rPr>
      </w:pPr>
    </w:p>
    <w:p w:rsidR="008C4F96" w:rsidRPr="002E280A" w:rsidRDefault="008C4F96" w:rsidP="008C4F96">
      <w:pPr>
        <w:shd w:val="clear" w:color="auto" w:fill="FFFFFF"/>
        <w:tabs>
          <w:tab w:val="left" w:pos="851"/>
        </w:tabs>
        <w:spacing w:after="0" w:line="240" w:lineRule="auto"/>
        <w:ind w:firstLine="567"/>
        <w:jc w:val="both"/>
        <w:rPr>
          <w:rFonts w:ascii="Times New Roman" w:hAnsi="Times New Roman"/>
          <w:sz w:val="23"/>
          <w:szCs w:val="23"/>
        </w:rPr>
      </w:pPr>
      <w:r w:rsidRPr="002E280A">
        <w:rPr>
          <w:rFonts w:ascii="Times New Roman" w:hAnsi="Times New Roman"/>
          <w:sz w:val="23"/>
          <w:szCs w:val="23"/>
        </w:rPr>
        <w:t>Инкассация денежной наличности Клиента подразделением инкассации Банка производится путём приёма пакетов с денежной наличностью инкассаторами Банка непосредственным заездом по согласованному с Клиентом графику.</w:t>
      </w:r>
    </w:p>
    <w:p w:rsidR="008C4F96" w:rsidRPr="002E280A" w:rsidRDefault="008C4F96" w:rsidP="008C4F96">
      <w:pPr>
        <w:shd w:val="clear" w:color="auto" w:fill="FFFFFF"/>
        <w:tabs>
          <w:tab w:val="left" w:pos="851"/>
        </w:tabs>
        <w:spacing w:after="0" w:line="240" w:lineRule="auto"/>
        <w:ind w:firstLine="567"/>
        <w:jc w:val="both"/>
        <w:rPr>
          <w:rFonts w:ascii="Times New Roman" w:hAnsi="Times New Roman"/>
          <w:sz w:val="23"/>
          <w:szCs w:val="23"/>
        </w:rPr>
      </w:pPr>
      <w:r w:rsidRPr="002E280A">
        <w:rPr>
          <w:rFonts w:ascii="Times New Roman" w:hAnsi="Times New Roman"/>
          <w:spacing w:val="1"/>
          <w:sz w:val="23"/>
          <w:szCs w:val="23"/>
        </w:rPr>
        <w:t xml:space="preserve">Одноразовые номерные пакеты - пакеты, предназначенные для </w:t>
      </w:r>
      <w:r w:rsidRPr="002E280A">
        <w:rPr>
          <w:rFonts w:ascii="Times New Roman" w:hAnsi="Times New Roman"/>
          <w:spacing w:val="-2"/>
          <w:sz w:val="23"/>
          <w:szCs w:val="23"/>
        </w:rPr>
        <w:t xml:space="preserve">одноразового использования при упаковке денежной наличности, </w:t>
      </w:r>
      <w:r w:rsidRPr="002E280A">
        <w:rPr>
          <w:rFonts w:ascii="Times New Roman" w:hAnsi="Times New Roman"/>
          <w:spacing w:val="-1"/>
          <w:sz w:val="23"/>
          <w:szCs w:val="23"/>
        </w:rPr>
        <w:t>обеспечивающие её сохранность. Каждый пакет</w:t>
      </w:r>
      <w:r w:rsidRPr="002E280A">
        <w:rPr>
          <w:rFonts w:ascii="Times New Roman" w:hAnsi="Times New Roman"/>
          <w:spacing w:val="-2"/>
          <w:sz w:val="23"/>
          <w:szCs w:val="23"/>
        </w:rPr>
        <w:t xml:space="preserve"> имеет уникальный (индивидуальный) </w:t>
      </w:r>
      <w:r w:rsidRPr="002E280A">
        <w:rPr>
          <w:rFonts w:ascii="Times New Roman" w:hAnsi="Times New Roman"/>
          <w:sz w:val="23"/>
          <w:szCs w:val="23"/>
        </w:rPr>
        <w:t xml:space="preserve">заводской номер (далее по тексту У-номер) и защитный клапан, представляющий собой </w:t>
      </w:r>
      <w:r w:rsidRPr="002E280A">
        <w:rPr>
          <w:rFonts w:ascii="Times New Roman" w:hAnsi="Times New Roman"/>
          <w:spacing w:val="-3"/>
          <w:sz w:val="23"/>
          <w:szCs w:val="23"/>
        </w:rPr>
        <w:t>специальную ленту с клеевым слоем.</w:t>
      </w:r>
    </w:p>
    <w:p w:rsidR="008C4F96" w:rsidRPr="002E280A" w:rsidRDefault="008C4F96" w:rsidP="008C4F96">
      <w:pPr>
        <w:shd w:val="clear" w:color="auto" w:fill="FFFFFF"/>
        <w:spacing w:after="0" w:line="240" w:lineRule="auto"/>
        <w:ind w:firstLine="567"/>
        <w:jc w:val="both"/>
        <w:rPr>
          <w:rFonts w:ascii="Times New Roman" w:hAnsi="Times New Roman"/>
          <w:i/>
          <w:sz w:val="23"/>
          <w:szCs w:val="23"/>
        </w:rPr>
      </w:pPr>
      <w:r w:rsidRPr="002E280A">
        <w:rPr>
          <w:rFonts w:ascii="Times New Roman" w:hAnsi="Times New Roman"/>
          <w:sz w:val="23"/>
          <w:szCs w:val="23"/>
        </w:rPr>
        <w:sym w:font="Wingdings" w:char="F0A8"/>
      </w:r>
      <w:r w:rsidRPr="002E280A">
        <w:rPr>
          <w:rFonts w:ascii="Times New Roman" w:hAnsi="Times New Roman"/>
          <w:sz w:val="23"/>
          <w:szCs w:val="23"/>
          <w:vertAlign w:val="superscript"/>
        </w:rPr>
        <w:footnoteReference w:id="7"/>
      </w:r>
      <w:r w:rsidRPr="002E280A">
        <w:rPr>
          <w:rFonts w:ascii="Times New Roman" w:hAnsi="Times New Roman"/>
          <w:sz w:val="23"/>
          <w:szCs w:val="23"/>
        </w:rPr>
        <w:t xml:space="preserve"> На время действия Договора Банк обеспечивает Клиента необходимым количеством пакетов, определяемым объёмом инкассируемой денежной наличности. Передача пакетов Клиенту, а также возврат Клиентом Банку неиспользованных пакетов осуществляется </w:t>
      </w:r>
      <w:r w:rsidRPr="002E280A">
        <w:rPr>
          <w:rFonts w:ascii="Times New Roman" w:hAnsi="Times New Roman"/>
          <w:i/>
          <w:sz w:val="23"/>
          <w:szCs w:val="23"/>
        </w:rPr>
        <w:t>_________________(по акту приёма-передачи, по журналу произвольной формы, др.)</w:t>
      </w:r>
      <w:r w:rsidRPr="002E280A">
        <w:rPr>
          <w:rFonts w:ascii="Times New Roman" w:hAnsi="Times New Roman"/>
          <w:sz w:val="23"/>
          <w:szCs w:val="23"/>
        </w:rPr>
        <w:t>.</w:t>
      </w:r>
    </w:p>
    <w:p w:rsidR="008C4F96" w:rsidRPr="002E280A" w:rsidRDefault="008C4F96" w:rsidP="008C4F96">
      <w:pPr>
        <w:shd w:val="clear" w:color="auto" w:fill="FFFFFF"/>
        <w:spacing w:after="0" w:line="240" w:lineRule="auto"/>
        <w:ind w:firstLine="567"/>
        <w:jc w:val="both"/>
        <w:rPr>
          <w:rFonts w:ascii="Times New Roman" w:hAnsi="Times New Roman"/>
          <w:sz w:val="23"/>
          <w:szCs w:val="23"/>
          <w:vertAlign w:val="superscript"/>
        </w:rPr>
      </w:pPr>
      <w:r w:rsidRPr="002E280A">
        <w:rPr>
          <w:rFonts w:ascii="Times New Roman" w:hAnsi="Times New Roman"/>
          <w:sz w:val="23"/>
          <w:szCs w:val="23"/>
        </w:rPr>
        <w:sym w:font="Wingdings" w:char="F0A8"/>
      </w:r>
      <w:r w:rsidRPr="002E280A">
        <w:rPr>
          <w:rFonts w:ascii="Times New Roman" w:hAnsi="Times New Roman"/>
          <w:sz w:val="23"/>
          <w:szCs w:val="23"/>
        </w:rPr>
        <w:t xml:space="preserve"> Клиент </w:t>
      </w:r>
      <w:r w:rsidRPr="001A6EB0">
        <w:rPr>
          <w:rFonts w:ascii="Times New Roman" w:hAnsi="Times New Roman"/>
          <w:sz w:val="23"/>
          <w:szCs w:val="23"/>
        </w:rPr>
        <w:t>приобретает пакеты для упаковки денежных средств самостоятельно, и</w:t>
      </w:r>
      <w:r w:rsidRPr="002E280A">
        <w:rPr>
          <w:rFonts w:ascii="Times New Roman" w:hAnsi="Times New Roman"/>
          <w:sz w:val="23"/>
          <w:szCs w:val="23"/>
        </w:rPr>
        <w:t xml:space="preserve"> представляет в подразделение инкассации описание вида упаковки (пакетов). Все экземпляры описания вида упаковки заверяются руководителем подразделения инкассации. Один экземпляр заверенного описания вида упаковки передаётся Клиенту для предъявления инкассаторам при получении ими пакетов с денежной наличностью, второй экземпляр – в кассовое подразделение Банка для осуществления контроля при приёме пакетов с денежной наличностью от инкассаторов, третий - в подразделение инкассации Банка.</w:t>
      </w:r>
    </w:p>
    <w:p w:rsidR="008C4F96" w:rsidRPr="002E280A" w:rsidRDefault="008C4F96" w:rsidP="008C4F96">
      <w:pPr>
        <w:shd w:val="clear" w:color="auto" w:fill="FFFFFF"/>
        <w:spacing w:after="0" w:line="240" w:lineRule="auto"/>
        <w:ind w:firstLine="567"/>
        <w:jc w:val="both"/>
        <w:rPr>
          <w:rFonts w:ascii="Times New Roman" w:hAnsi="Times New Roman"/>
          <w:sz w:val="23"/>
          <w:szCs w:val="23"/>
        </w:rPr>
      </w:pPr>
      <w:r w:rsidRPr="002E280A">
        <w:rPr>
          <w:rFonts w:ascii="Times New Roman" w:hAnsi="Times New Roman"/>
          <w:spacing w:val="-2"/>
          <w:sz w:val="23"/>
          <w:szCs w:val="23"/>
        </w:rPr>
        <w:t>Объем вложенной денежной наличности не должен препятствовать надёжной фиксации защитного клапана пакета при его заклеивании, а после заклеивания – вложению его в спецконтейнер</w:t>
      </w:r>
      <w:r w:rsidRPr="002E280A">
        <w:rPr>
          <w:rFonts w:ascii="Times New Roman" w:hAnsi="Times New Roman"/>
          <w:spacing w:val="-2"/>
          <w:sz w:val="23"/>
          <w:szCs w:val="23"/>
          <w:vertAlign w:val="superscript"/>
        </w:rPr>
        <w:footnoteReference w:id="8"/>
      </w:r>
      <w:r w:rsidRPr="002E280A">
        <w:rPr>
          <w:rFonts w:ascii="Times New Roman" w:hAnsi="Times New Roman"/>
          <w:spacing w:val="-2"/>
          <w:sz w:val="23"/>
          <w:szCs w:val="23"/>
        </w:rPr>
        <w:t xml:space="preserve"> (далее – СК) и фиксации крышки СК. Вес денежной наличности</w:t>
      </w:r>
      <w:r w:rsidRPr="002E280A">
        <w:rPr>
          <w:rFonts w:ascii="Times New Roman" w:hAnsi="Times New Roman"/>
          <w:spacing w:val="-3"/>
          <w:sz w:val="23"/>
          <w:szCs w:val="23"/>
        </w:rPr>
        <w:t xml:space="preserve">, вкладываемой в один пакет, не должен превышать </w:t>
      </w:r>
      <w:r w:rsidRPr="002E280A">
        <w:rPr>
          <w:rFonts w:ascii="Times New Roman" w:hAnsi="Times New Roman"/>
          <w:sz w:val="23"/>
          <w:szCs w:val="23"/>
        </w:rPr>
        <w:t>пяти килограмм для пакета размером 275х400 мм.</w:t>
      </w:r>
    </w:p>
    <w:p w:rsidR="008C4F96" w:rsidRPr="002E280A" w:rsidRDefault="008C4F96" w:rsidP="008C4F96">
      <w:pPr>
        <w:shd w:val="clear" w:color="auto" w:fill="FFFFFF"/>
        <w:tabs>
          <w:tab w:val="left" w:pos="941"/>
        </w:tabs>
        <w:spacing w:after="0" w:line="240" w:lineRule="auto"/>
        <w:ind w:firstLine="567"/>
        <w:jc w:val="both"/>
        <w:rPr>
          <w:rFonts w:ascii="Times New Roman" w:hAnsi="Times New Roman"/>
          <w:spacing w:val="-3"/>
          <w:sz w:val="23"/>
          <w:szCs w:val="23"/>
        </w:rPr>
      </w:pPr>
      <w:r w:rsidRPr="002E280A">
        <w:rPr>
          <w:rFonts w:ascii="Times New Roman" w:hAnsi="Times New Roman"/>
          <w:spacing w:val="-3"/>
          <w:sz w:val="23"/>
          <w:szCs w:val="23"/>
        </w:rPr>
        <w:t>При одновременном вложении в сейф-пакет банкнот и монеты Банка России, осуществлять закладку монет в плотной упаковке (плотном полиэтиленовом пакете), исключающей порчу внутренних поверхностей СК.</w:t>
      </w:r>
    </w:p>
    <w:p w:rsidR="008C4F96" w:rsidRPr="002E280A" w:rsidRDefault="008C4F96" w:rsidP="008C4F96">
      <w:pPr>
        <w:shd w:val="clear" w:color="auto" w:fill="FFFFFF"/>
        <w:tabs>
          <w:tab w:val="left" w:pos="998"/>
        </w:tabs>
        <w:spacing w:after="0" w:line="240" w:lineRule="auto"/>
        <w:ind w:firstLine="567"/>
        <w:jc w:val="both"/>
        <w:rPr>
          <w:rFonts w:ascii="Times New Roman" w:hAnsi="Times New Roman"/>
          <w:sz w:val="23"/>
          <w:szCs w:val="23"/>
        </w:rPr>
      </w:pPr>
      <w:r w:rsidRPr="002E280A">
        <w:rPr>
          <w:rFonts w:ascii="Times New Roman" w:hAnsi="Times New Roman"/>
          <w:spacing w:val="1"/>
          <w:sz w:val="23"/>
          <w:szCs w:val="23"/>
        </w:rPr>
        <w:t>При необходимости инкассации большого объёма денежной наличности</w:t>
      </w:r>
      <w:r w:rsidRPr="002E280A">
        <w:rPr>
          <w:rFonts w:ascii="Times New Roman" w:hAnsi="Times New Roman"/>
          <w:spacing w:val="-3"/>
          <w:sz w:val="23"/>
          <w:szCs w:val="23"/>
        </w:rPr>
        <w:t xml:space="preserve">, она формируется Клиентом </w:t>
      </w:r>
      <w:r w:rsidRPr="002E280A">
        <w:rPr>
          <w:rFonts w:ascii="Times New Roman" w:hAnsi="Times New Roman"/>
          <w:spacing w:val="-2"/>
          <w:sz w:val="23"/>
          <w:szCs w:val="23"/>
        </w:rPr>
        <w:t>в несколько пакетов, с оформлением необходимого количества комплектов препроводительных ведомостей. В этом случае переноска пакетов от места приема до спецавтотранспорта осуществляется поэтапно, т.е. инкассатор получает от кассира и переносит в спецавтотранспорт ценности по частям. При этом на каждом этапе оформление сопроводительных документов осуществляется только на пакеты, переносимые в данном этапе.</w:t>
      </w:r>
    </w:p>
    <w:p w:rsidR="008C4F96" w:rsidRPr="002E280A" w:rsidRDefault="008C4F96" w:rsidP="008C4F96">
      <w:pPr>
        <w:shd w:val="clear" w:color="auto" w:fill="FFFFFF"/>
        <w:tabs>
          <w:tab w:val="left" w:pos="907"/>
        </w:tabs>
        <w:spacing w:after="0" w:line="240" w:lineRule="auto"/>
        <w:ind w:firstLine="567"/>
        <w:jc w:val="both"/>
        <w:rPr>
          <w:rFonts w:ascii="Times New Roman" w:hAnsi="Times New Roman"/>
          <w:sz w:val="23"/>
          <w:szCs w:val="23"/>
        </w:rPr>
      </w:pPr>
      <w:r w:rsidRPr="002E280A">
        <w:rPr>
          <w:rFonts w:ascii="Times New Roman" w:hAnsi="Times New Roman"/>
          <w:spacing w:val="-3"/>
          <w:sz w:val="23"/>
          <w:szCs w:val="23"/>
        </w:rPr>
        <w:t xml:space="preserve">После вложения в пакет денежной наличности </w:t>
      </w:r>
      <w:r w:rsidR="00354BCA">
        <w:rPr>
          <w:rFonts w:ascii="Times New Roman" w:hAnsi="Times New Roman"/>
          <w:spacing w:val="-3"/>
          <w:sz w:val="23"/>
          <w:szCs w:val="23"/>
        </w:rPr>
        <w:t xml:space="preserve">и </w:t>
      </w:r>
      <w:r w:rsidRPr="002E280A">
        <w:rPr>
          <w:rFonts w:ascii="Times New Roman" w:hAnsi="Times New Roman"/>
          <w:spacing w:val="-3"/>
          <w:sz w:val="23"/>
          <w:szCs w:val="23"/>
        </w:rPr>
        <w:t xml:space="preserve">ведомости к сумке 0402300 на </w:t>
      </w:r>
      <w:r w:rsidRPr="002E280A">
        <w:rPr>
          <w:rFonts w:ascii="Times New Roman" w:hAnsi="Times New Roman"/>
          <w:spacing w:val="-2"/>
          <w:sz w:val="23"/>
          <w:szCs w:val="23"/>
        </w:rPr>
        <w:t xml:space="preserve">пакете заклеивается защитный клапан. Перед заклеиванием с защитного клапана снимается предохранительная лента. Правильность заклеивания определяется </w:t>
      </w:r>
      <w:r w:rsidRPr="002E280A">
        <w:rPr>
          <w:rFonts w:ascii="Times New Roman" w:hAnsi="Times New Roman"/>
          <w:spacing w:val="-3"/>
          <w:sz w:val="23"/>
          <w:szCs w:val="23"/>
        </w:rPr>
        <w:t>равномерностью склеенных поверхностей.</w:t>
      </w:r>
    </w:p>
    <w:p w:rsidR="008C4F96" w:rsidRPr="002E280A" w:rsidRDefault="008C4F96" w:rsidP="008C4F96">
      <w:pPr>
        <w:shd w:val="clear" w:color="auto" w:fill="FFFFFF"/>
        <w:spacing w:after="0" w:line="240" w:lineRule="auto"/>
        <w:ind w:firstLine="567"/>
        <w:jc w:val="both"/>
        <w:rPr>
          <w:rFonts w:ascii="Times New Roman" w:hAnsi="Times New Roman"/>
          <w:sz w:val="23"/>
          <w:szCs w:val="23"/>
          <w:shd w:val="clear" w:color="auto" w:fill="FFFFFF"/>
        </w:rPr>
      </w:pPr>
      <w:r w:rsidRPr="002E280A">
        <w:rPr>
          <w:rFonts w:ascii="Times New Roman" w:hAnsi="Times New Roman"/>
          <w:sz w:val="23"/>
          <w:szCs w:val="23"/>
          <w:shd w:val="clear" w:color="auto" w:fill="FFFFFF"/>
        </w:rPr>
        <w:t>Клиент своевременно, до времени</w:t>
      </w:r>
      <w:r w:rsidRPr="002E280A">
        <w:rPr>
          <w:rFonts w:ascii="Times New Roman" w:hAnsi="Times New Roman"/>
          <w:sz w:val="23"/>
          <w:szCs w:val="23"/>
        </w:rPr>
        <w:t xml:space="preserve"> заезда инкассаторских работников</w:t>
      </w:r>
      <w:r w:rsidRPr="002E280A">
        <w:rPr>
          <w:rFonts w:ascii="Times New Roman" w:hAnsi="Times New Roman"/>
          <w:sz w:val="23"/>
          <w:szCs w:val="23"/>
          <w:shd w:val="clear" w:color="auto" w:fill="FFFFFF"/>
        </w:rPr>
        <w:t xml:space="preserve">, указанного </w:t>
      </w:r>
      <w:r w:rsidRPr="002E280A">
        <w:rPr>
          <w:rFonts w:ascii="Times New Roman" w:hAnsi="Times New Roman"/>
          <w:sz w:val="23"/>
          <w:szCs w:val="23"/>
        </w:rPr>
        <w:t>в Приложении № 5 к Договору</w:t>
      </w:r>
      <w:r w:rsidRPr="002E280A">
        <w:rPr>
          <w:rFonts w:ascii="Times New Roman" w:hAnsi="Times New Roman"/>
          <w:sz w:val="23"/>
          <w:szCs w:val="23"/>
          <w:shd w:val="clear" w:color="auto" w:fill="FFFFFF"/>
        </w:rPr>
        <w:t xml:space="preserve"> и в явочной карточке (при ее наличии), осуществляет упаковку денежной наличности в исправные пакеты и оформление комплекта препроводительных документов.</w:t>
      </w:r>
    </w:p>
    <w:p w:rsidR="008C4F96" w:rsidRPr="002E280A" w:rsidRDefault="008C4F96" w:rsidP="008C4F96">
      <w:pPr>
        <w:shd w:val="clear" w:color="auto" w:fill="FFFFFF"/>
        <w:spacing w:after="0" w:line="240" w:lineRule="auto"/>
        <w:ind w:firstLine="567"/>
        <w:jc w:val="both"/>
        <w:rPr>
          <w:rFonts w:ascii="Times New Roman" w:hAnsi="Times New Roman"/>
          <w:sz w:val="23"/>
          <w:szCs w:val="23"/>
        </w:rPr>
      </w:pPr>
      <w:r w:rsidRPr="002E280A">
        <w:rPr>
          <w:rFonts w:ascii="Times New Roman" w:hAnsi="Times New Roman"/>
          <w:sz w:val="23"/>
          <w:szCs w:val="23"/>
        </w:rPr>
        <w:t xml:space="preserve">Перед вложением в пакет денежной наличности </w:t>
      </w:r>
      <w:r w:rsidRPr="002E280A">
        <w:rPr>
          <w:rFonts w:ascii="Times New Roman" w:hAnsi="Times New Roman"/>
          <w:spacing w:val="1"/>
          <w:sz w:val="23"/>
          <w:szCs w:val="23"/>
        </w:rPr>
        <w:t>кассиром Клиента</w:t>
      </w:r>
      <w:r w:rsidRPr="002E280A">
        <w:rPr>
          <w:rFonts w:ascii="Times New Roman" w:hAnsi="Times New Roman"/>
          <w:sz w:val="23"/>
          <w:szCs w:val="23"/>
        </w:rPr>
        <w:t xml:space="preserve"> </w:t>
      </w:r>
      <w:r w:rsidRPr="002E280A">
        <w:rPr>
          <w:rFonts w:ascii="Times New Roman" w:hAnsi="Times New Roman"/>
          <w:spacing w:val="1"/>
          <w:sz w:val="23"/>
          <w:szCs w:val="23"/>
        </w:rPr>
        <w:t xml:space="preserve">на каждый пакет оформляется </w:t>
      </w:r>
      <w:r w:rsidRPr="002E280A">
        <w:rPr>
          <w:rFonts w:ascii="Times New Roman" w:hAnsi="Times New Roman"/>
          <w:spacing w:val="-2"/>
          <w:sz w:val="23"/>
          <w:szCs w:val="23"/>
        </w:rPr>
        <w:t xml:space="preserve">комплект документов, состоящий из ведомости к сумке, </w:t>
      </w:r>
      <w:r w:rsidRPr="002E280A">
        <w:rPr>
          <w:rFonts w:ascii="Times New Roman" w:hAnsi="Times New Roman"/>
          <w:spacing w:val="-3"/>
          <w:sz w:val="23"/>
          <w:szCs w:val="23"/>
        </w:rPr>
        <w:t xml:space="preserve">накладной к сумке и квитанции к сумке. </w:t>
      </w:r>
      <w:r w:rsidRPr="00FB5414">
        <w:rPr>
          <w:rFonts w:ascii="Times New Roman" w:hAnsi="Times New Roman"/>
          <w:spacing w:val="-3"/>
          <w:sz w:val="23"/>
          <w:szCs w:val="23"/>
        </w:rPr>
        <w:t>В форме данных документов в поле «сумка №» указывается У-номер пакета.</w:t>
      </w:r>
    </w:p>
    <w:p w:rsidR="008C4F96" w:rsidRPr="002E280A" w:rsidRDefault="008C4F96" w:rsidP="008C4F96">
      <w:pPr>
        <w:shd w:val="clear" w:color="auto" w:fill="FFFFFF"/>
        <w:spacing w:after="0" w:line="240" w:lineRule="auto"/>
        <w:ind w:firstLine="567"/>
        <w:jc w:val="both"/>
        <w:rPr>
          <w:rFonts w:ascii="Times New Roman" w:hAnsi="Times New Roman"/>
          <w:sz w:val="23"/>
          <w:szCs w:val="23"/>
        </w:rPr>
      </w:pPr>
      <w:r w:rsidRPr="002E280A">
        <w:rPr>
          <w:rFonts w:ascii="Times New Roman" w:hAnsi="Times New Roman"/>
          <w:spacing w:val="-3"/>
          <w:sz w:val="23"/>
          <w:szCs w:val="23"/>
        </w:rPr>
        <w:t>Препроводительная(ые) ведомость/и к сумке вкладывается/ются в</w:t>
      </w:r>
      <w:r w:rsidRPr="002E280A">
        <w:rPr>
          <w:rFonts w:ascii="Times New Roman" w:hAnsi="Times New Roman"/>
          <w:spacing w:val="-1"/>
          <w:sz w:val="23"/>
          <w:szCs w:val="23"/>
        </w:rPr>
        <w:t xml:space="preserve"> </w:t>
      </w:r>
      <w:r w:rsidRPr="002E280A">
        <w:rPr>
          <w:rFonts w:ascii="Times New Roman" w:hAnsi="Times New Roman"/>
          <w:spacing w:val="-3"/>
          <w:sz w:val="23"/>
          <w:szCs w:val="23"/>
        </w:rPr>
        <w:t>пакет вместе с денежной наличностью Клиента</w:t>
      </w:r>
      <w:r w:rsidRPr="002E280A">
        <w:rPr>
          <w:rFonts w:ascii="Times New Roman" w:hAnsi="Times New Roman"/>
          <w:spacing w:val="-1"/>
          <w:sz w:val="23"/>
          <w:szCs w:val="23"/>
        </w:rPr>
        <w:t xml:space="preserve">, а накладная/ые к сумке и квитанция/ии к сумке предъявляются </w:t>
      </w:r>
      <w:r w:rsidRPr="002E280A">
        <w:rPr>
          <w:rFonts w:ascii="Times New Roman" w:hAnsi="Times New Roman"/>
          <w:spacing w:val="-5"/>
          <w:sz w:val="23"/>
          <w:szCs w:val="23"/>
        </w:rPr>
        <w:t>инкассатору.</w:t>
      </w:r>
    </w:p>
    <w:p w:rsidR="008C4F96" w:rsidRPr="002E280A" w:rsidRDefault="008C4F96" w:rsidP="008C4F96">
      <w:pPr>
        <w:shd w:val="clear" w:color="auto" w:fill="FFFFFF"/>
        <w:spacing w:after="0" w:line="240" w:lineRule="auto"/>
        <w:ind w:firstLine="567"/>
        <w:jc w:val="both"/>
        <w:rPr>
          <w:rFonts w:ascii="Times New Roman" w:hAnsi="Times New Roman"/>
          <w:sz w:val="23"/>
          <w:szCs w:val="23"/>
        </w:rPr>
      </w:pPr>
      <w:r w:rsidRPr="002E280A">
        <w:rPr>
          <w:rFonts w:ascii="Times New Roman" w:hAnsi="Times New Roman"/>
          <w:sz w:val="23"/>
          <w:szCs w:val="23"/>
        </w:rPr>
        <w:lastRenderedPageBreak/>
        <w:t xml:space="preserve">При совершении инкассатором операции по приёму пакета с денежной наличностью один из инкассаторских работников Банка </w:t>
      </w:r>
      <w:r>
        <w:rPr>
          <w:rFonts w:ascii="Times New Roman" w:hAnsi="Times New Roman"/>
          <w:sz w:val="23"/>
          <w:szCs w:val="23"/>
        </w:rPr>
        <w:t>может</w:t>
      </w:r>
      <w:r w:rsidRPr="002E280A">
        <w:rPr>
          <w:rFonts w:ascii="Times New Roman" w:hAnsi="Times New Roman"/>
          <w:sz w:val="23"/>
          <w:szCs w:val="23"/>
        </w:rPr>
        <w:t xml:space="preserve"> находит</w:t>
      </w:r>
      <w:r>
        <w:rPr>
          <w:rFonts w:ascii="Times New Roman" w:hAnsi="Times New Roman"/>
          <w:sz w:val="23"/>
          <w:szCs w:val="23"/>
        </w:rPr>
        <w:t>ь</w:t>
      </w:r>
      <w:r w:rsidRPr="002E280A">
        <w:rPr>
          <w:rFonts w:ascii="Times New Roman" w:hAnsi="Times New Roman"/>
          <w:sz w:val="23"/>
          <w:szCs w:val="23"/>
        </w:rPr>
        <w:t>ся у входа в помещение по приёму пакетов и осуществля</w:t>
      </w:r>
      <w:r>
        <w:rPr>
          <w:rFonts w:ascii="Times New Roman" w:hAnsi="Times New Roman"/>
          <w:sz w:val="23"/>
          <w:szCs w:val="23"/>
        </w:rPr>
        <w:t>ть</w:t>
      </w:r>
      <w:r w:rsidRPr="002E280A">
        <w:rPr>
          <w:rFonts w:ascii="Times New Roman" w:hAnsi="Times New Roman"/>
          <w:sz w:val="23"/>
          <w:szCs w:val="23"/>
        </w:rPr>
        <w:t xml:space="preserve"> наблюдение за окружающей обстановкой, не допуская в помещение посторонних лиц.</w:t>
      </w:r>
    </w:p>
    <w:p w:rsidR="008C4F96" w:rsidRDefault="008C4F96" w:rsidP="008C4F96">
      <w:pPr>
        <w:shd w:val="clear" w:color="auto" w:fill="FFFFFF"/>
        <w:spacing w:after="0" w:line="240" w:lineRule="auto"/>
        <w:ind w:firstLine="567"/>
        <w:jc w:val="both"/>
        <w:rPr>
          <w:rFonts w:ascii="Times New Roman" w:hAnsi="Times New Roman"/>
          <w:sz w:val="23"/>
          <w:szCs w:val="23"/>
        </w:rPr>
      </w:pPr>
      <w:r w:rsidRPr="002E280A">
        <w:rPr>
          <w:rFonts w:ascii="Times New Roman" w:hAnsi="Times New Roman"/>
          <w:sz w:val="23"/>
          <w:szCs w:val="23"/>
        </w:rPr>
        <w:t>Инкассатор, войдя в помещение по приёму пакета с денежной наличностью и убедившись в отсутствии посторонних лиц, предъявляет кассиру Клиента паспорт</w:t>
      </w:r>
      <w:r>
        <w:rPr>
          <w:rFonts w:ascii="Times New Roman" w:hAnsi="Times New Roman"/>
          <w:sz w:val="23"/>
          <w:szCs w:val="23"/>
        </w:rPr>
        <w:t>/служебное удостоверение</w:t>
      </w:r>
      <w:r w:rsidRPr="002E280A">
        <w:rPr>
          <w:rFonts w:ascii="Times New Roman" w:hAnsi="Times New Roman"/>
          <w:sz w:val="23"/>
          <w:szCs w:val="23"/>
        </w:rPr>
        <w:t xml:space="preserve">, доверенность на перевозку и инкассацию денежной наличности и ценностей, </w:t>
      </w:r>
      <w:r w:rsidRPr="00FB5414">
        <w:rPr>
          <w:rFonts w:ascii="Times New Roman" w:hAnsi="Times New Roman"/>
          <w:sz w:val="23"/>
          <w:szCs w:val="23"/>
        </w:rPr>
        <w:t>терминал сбора данных</w:t>
      </w:r>
      <w:r>
        <w:rPr>
          <w:rStyle w:val="af2"/>
          <w:rFonts w:ascii="Times New Roman" w:hAnsi="Times New Roman"/>
          <w:sz w:val="23"/>
          <w:szCs w:val="23"/>
        </w:rPr>
        <w:footnoteReference w:id="9"/>
      </w:r>
      <w:r w:rsidRPr="00FB5414">
        <w:rPr>
          <w:rFonts w:ascii="Times New Roman" w:hAnsi="Times New Roman"/>
          <w:sz w:val="23"/>
          <w:szCs w:val="23"/>
        </w:rPr>
        <w:t xml:space="preserve"> (далее ТСД)/ маршрутный лист</w:t>
      </w:r>
      <w:r>
        <w:rPr>
          <w:rStyle w:val="af2"/>
          <w:rFonts w:ascii="Times New Roman" w:hAnsi="Times New Roman"/>
          <w:sz w:val="23"/>
          <w:szCs w:val="23"/>
        </w:rPr>
        <w:footnoteReference w:id="10"/>
      </w:r>
      <w:r w:rsidRPr="00FB5414">
        <w:rPr>
          <w:rFonts w:ascii="Times New Roman" w:hAnsi="Times New Roman"/>
          <w:sz w:val="23"/>
          <w:szCs w:val="23"/>
        </w:rPr>
        <w:t xml:space="preserve">  /явочную карточку</w:t>
      </w:r>
      <w:r>
        <w:rPr>
          <w:rStyle w:val="af2"/>
          <w:rFonts w:ascii="Times New Roman" w:hAnsi="Times New Roman"/>
          <w:sz w:val="23"/>
          <w:szCs w:val="23"/>
        </w:rPr>
        <w:footnoteReference w:id="11"/>
      </w:r>
      <w:r w:rsidRPr="002E280A">
        <w:rPr>
          <w:rFonts w:ascii="Times New Roman" w:hAnsi="Times New Roman"/>
          <w:sz w:val="23"/>
          <w:szCs w:val="23"/>
        </w:rPr>
        <w:t xml:space="preserve">. Кассир, проверив достоверность предъявленных инкассатором указанных документов, предъявляет ему пакет с денежной наличностью, накладную/ые к сумке и квитанцию/ии к сумке. </w:t>
      </w:r>
    </w:p>
    <w:p w:rsidR="008C4F96" w:rsidRPr="002E280A" w:rsidRDefault="008C4F96" w:rsidP="008C4F96">
      <w:pPr>
        <w:shd w:val="clear" w:color="auto" w:fill="FFFFFF"/>
        <w:spacing w:after="0" w:line="240" w:lineRule="auto"/>
        <w:ind w:firstLine="567"/>
        <w:jc w:val="both"/>
        <w:rPr>
          <w:rFonts w:ascii="Times New Roman" w:hAnsi="Times New Roman"/>
          <w:sz w:val="23"/>
          <w:szCs w:val="23"/>
        </w:rPr>
      </w:pPr>
      <w:r w:rsidRPr="00B552D5">
        <w:rPr>
          <w:rFonts w:ascii="Times New Roman" w:hAnsi="Times New Roman"/>
          <w:sz w:val="23"/>
          <w:szCs w:val="23"/>
        </w:rPr>
        <w:t>Инкассатор принимает пакет с денежной наличностью с проверкой целости пакета (не имеет ли пакет каких-либо повреждений - разрыва материала), целостности защитного клапана, индикаторной надписи на защитном клапане. При самостоятельной закупке пакетов Клиентом, инкассатор также сверяет пакет с описанием вида упаковки. Далее он проверяет правильность заполнения накладной/ых к сумке и квитанции/ий к сумке.</w:t>
      </w:r>
    </w:p>
    <w:p w:rsidR="008C4F96" w:rsidRPr="002E280A" w:rsidRDefault="008C4F96" w:rsidP="008C4F96">
      <w:pPr>
        <w:shd w:val="clear" w:color="auto" w:fill="FFFFFF"/>
        <w:spacing w:after="0" w:line="240" w:lineRule="auto"/>
        <w:ind w:firstLine="567"/>
        <w:jc w:val="both"/>
        <w:rPr>
          <w:rFonts w:ascii="Times New Roman" w:hAnsi="Times New Roman"/>
          <w:sz w:val="23"/>
          <w:szCs w:val="23"/>
        </w:rPr>
      </w:pPr>
      <w:r w:rsidRPr="002E280A">
        <w:rPr>
          <w:rFonts w:ascii="Times New Roman" w:hAnsi="Times New Roman"/>
          <w:sz w:val="23"/>
          <w:szCs w:val="23"/>
        </w:rPr>
        <w:t>В случае применения технологии с формированием электронной явочной карточки в терминале сбора данных (далее - ТСД) инкассатор после приёма сейф-пакета с денежной наличностью сканирует штрих-код сейф-пакета с денежной наличностью и QR-код на сопроводительной ведомости, используя ТСД (либо вручную вводит в ТСД номер сейф-пакета и сумму).</w:t>
      </w:r>
    </w:p>
    <w:p w:rsidR="008C4F96" w:rsidRPr="002E280A" w:rsidRDefault="008C4F96" w:rsidP="008C4F96">
      <w:pPr>
        <w:shd w:val="clear" w:color="auto" w:fill="FFFFFF"/>
        <w:spacing w:after="0" w:line="240" w:lineRule="auto"/>
        <w:ind w:firstLine="567"/>
        <w:jc w:val="both"/>
        <w:rPr>
          <w:rFonts w:ascii="Times New Roman" w:hAnsi="Times New Roman"/>
          <w:sz w:val="23"/>
          <w:szCs w:val="23"/>
        </w:rPr>
      </w:pPr>
      <w:r w:rsidRPr="002E280A">
        <w:rPr>
          <w:rFonts w:ascii="Times New Roman" w:hAnsi="Times New Roman"/>
          <w:sz w:val="23"/>
          <w:szCs w:val="23"/>
        </w:rPr>
        <w:t>Кассир Клиента проверяет отображённые на экране ТСД реквизиты организации, сумму, номер сейф-пакета и, используя стилус, ставит личную подпись на экране ТСД, после этого в ТСД формируется электронная явочная карточка, редактирование которой инкассаторским работником невозможно.</w:t>
      </w:r>
    </w:p>
    <w:p w:rsidR="008C4F96" w:rsidRPr="002E280A" w:rsidRDefault="008C4F96" w:rsidP="008C4F96">
      <w:pPr>
        <w:shd w:val="clear" w:color="auto" w:fill="FFFFFF"/>
        <w:spacing w:after="0" w:line="240" w:lineRule="auto"/>
        <w:ind w:firstLine="567"/>
        <w:jc w:val="both"/>
        <w:rPr>
          <w:rFonts w:ascii="Times New Roman" w:hAnsi="Times New Roman"/>
          <w:sz w:val="23"/>
          <w:szCs w:val="23"/>
        </w:rPr>
      </w:pPr>
      <w:r w:rsidRPr="002E280A">
        <w:rPr>
          <w:rFonts w:ascii="Times New Roman" w:hAnsi="Times New Roman"/>
          <w:sz w:val="23"/>
          <w:szCs w:val="23"/>
        </w:rPr>
        <w:t xml:space="preserve">В случае применения технологии с явочной карточкой на бумажном носителе </w:t>
      </w:r>
      <w:r w:rsidRPr="00254DA9">
        <w:rPr>
          <w:rFonts w:ascii="Times New Roman" w:hAnsi="Times New Roman"/>
          <w:sz w:val="23"/>
          <w:szCs w:val="23"/>
        </w:rPr>
        <w:t>инкассатор передаёт кассиру Клиента явочную карточку для заполнения. Сумма денежной наличности, вложенной в каждый пакет, записывается кассиром Клиента в отдельную строку явочной карточки. При необходимости зачисления денежной наличности, вложенной в один пакет, на разные счета Клиента, кассир Клиента записывает в явочную карточку общую сумму, вложенной в пакет денежной наличности. Кроме того, кассир Клиента в поле «Номер сумки с наличными деньгами» явочной карточки проставляет У-номер передаваемого инкассатору пакета (допускается указание последних пяти цифр У-номера). Производить записи в явочной карточке инкассатору не разрешается.</w:t>
      </w:r>
    </w:p>
    <w:p w:rsidR="008C4F96" w:rsidRPr="002E280A" w:rsidRDefault="008C4F96" w:rsidP="008C4F96">
      <w:pPr>
        <w:shd w:val="clear" w:color="auto" w:fill="FFFFFF"/>
        <w:tabs>
          <w:tab w:val="left" w:pos="955"/>
        </w:tabs>
        <w:spacing w:after="0" w:line="240" w:lineRule="auto"/>
        <w:ind w:firstLine="504"/>
        <w:jc w:val="both"/>
        <w:rPr>
          <w:rFonts w:ascii="Times New Roman" w:hAnsi="Times New Roman"/>
          <w:sz w:val="23"/>
          <w:szCs w:val="23"/>
        </w:rPr>
      </w:pPr>
      <w:r w:rsidRPr="002E280A">
        <w:rPr>
          <w:rFonts w:ascii="Times New Roman" w:hAnsi="Times New Roman"/>
          <w:spacing w:val="1"/>
          <w:sz w:val="23"/>
          <w:szCs w:val="23"/>
        </w:rPr>
        <w:t xml:space="preserve">Инкассатор проверяет </w:t>
      </w:r>
      <w:r w:rsidRPr="002E280A">
        <w:rPr>
          <w:rFonts w:ascii="Times New Roman" w:hAnsi="Times New Roman"/>
          <w:spacing w:val="-1"/>
          <w:sz w:val="23"/>
          <w:szCs w:val="23"/>
        </w:rPr>
        <w:t xml:space="preserve">соответствие сумм, указанных кассиром в явочной карточке, в накладной и квитанции, а </w:t>
      </w:r>
      <w:r w:rsidRPr="002E280A">
        <w:rPr>
          <w:rFonts w:ascii="Times New Roman" w:hAnsi="Times New Roman"/>
          <w:spacing w:val="-3"/>
          <w:sz w:val="23"/>
          <w:szCs w:val="23"/>
        </w:rPr>
        <w:t>также соответствие</w:t>
      </w:r>
      <w:r w:rsidRPr="002E280A">
        <w:rPr>
          <w:rFonts w:ascii="Times New Roman" w:hAnsi="Times New Roman"/>
          <w:spacing w:val="5"/>
          <w:sz w:val="23"/>
          <w:szCs w:val="23"/>
        </w:rPr>
        <w:t xml:space="preserve"> У-номера пакета номеру, указанному в накладной/ых к сумке, квитанции/ях и </w:t>
      </w:r>
      <w:r w:rsidRPr="002E280A">
        <w:rPr>
          <w:rFonts w:ascii="Times New Roman" w:hAnsi="Times New Roman"/>
          <w:spacing w:val="-3"/>
          <w:sz w:val="23"/>
          <w:szCs w:val="23"/>
        </w:rPr>
        <w:t>соответствующем поле явочной карточки.</w:t>
      </w:r>
    </w:p>
    <w:p w:rsidR="008C4F96" w:rsidRDefault="008C4F96" w:rsidP="008C4F96">
      <w:pPr>
        <w:shd w:val="clear" w:color="auto" w:fill="FFFFFF"/>
        <w:tabs>
          <w:tab w:val="left" w:pos="955"/>
        </w:tabs>
        <w:spacing w:after="0" w:line="240" w:lineRule="auto"/>
        <w:ind w:firstLine="504"/>
        <w:jc w:val="both"/>
        <w:rPr>
          <w:rFonts w:ascii="Times New Roman" w:hAnsi="Times New Roman"/>
          <w:sz w:val="23"/>
          <w:szCs w:val="23"/>
        </w:rPr>
      </w:pPr>
      <w:r w:rsidRPr="00254DA9">
        <w:rPr>
          <w:rFonts w:ascii="Times New Roman" w:hAnsi="Times New Roman"/>
          <w:sz w:val="23"/>
          <w:szCs w:val="23"/>
        </w:rPr>
        <w:t>В случае оформления Клиентом двух и более комплектов препроводительных документов к одному пакету, инкассатор также сверяет соответствие общей суммы, записанной в явочную карточку, с суммой указанной во всех накладных и квитанциях к сумке, оформленных на один пакет.</w:t>
      </w:r>
    </w:p>
    <w:p w:rsidR="008C4F96" w:rsidRPr="002E280A" w:rsidRDefault="008C4F96" w:rsidP="008C4F96">
      <w:pPr>
        <w:shd w:val="clear" w:color="auto" w:fill="FFFFFF"/>
        <w:spacing w:after="0" w:line="240" w:lineRule="auto"/>
        <w:ind w:firstLine="480"/>
        <w:jc w:val="both"/>
        <w:rPr>
          <w:rFonts w:ascii="Times New Roman" w:hAnsi="Times New Roman"/>
          <w:sz w:val="23"/>
          <w:szCs w:val="23"/>
        </w:rPr>
      </w:pPr>
      <w:r w:rsidRPr="002E280A">
        <w:rPr>
          <w:rFonts w:ascii="Times New Roman" w:hAnsi="Times New Roman"/>
          <w:sz w:val="23"/>
          <w:szCs w:val="23"/>
        </w:rPr>
        <w:t>Неправильно произведённая запись в явочной карточке должна быть зачёркнута, а на свободном поле явочной карточки кассиром Клиента делается новая запись, которая заверяется его подписью.</w:t>
      </w:r>
    </w:p>
    <w:p w:rsidR="008C4F96" w:rsidRPr="002E280A" w:rsidRDefault="008C4F96" w:rsidP="008C4F96">
      <w:pPr>
        <w:shd w:val="clear" w:color="auto" w:fill="FFFFFF"/>
        <w:spacing w:after="0" w:line="240" w:lineRule="auto"/>
        <w:ind w:firstLine="480"/>
        <w:jc w:val="both"/>
        <w:rPr>
          <w:rFonts w:ascii="Times New Roman" w:hAnsi="Times New Roman"/>
          <w:sz w:val="23"/>
          <w:szCs w:val="23"/>
        </w:rPr>
      </w:pPr>
      <w:r w:rsidRPr="00254DA9">
        <w:rPr>
          <w:rFonts w:ascii="Times New Roman" w:hAnsi="Times New Roman"/>
          <w:sz w:val="23"/>
          <w:szCs w:val="23"/>
        </w:rPr>
        <w:t>В экстренном случае (при нерабочем состоянии ТСД), кассир Клиента заполняет маршрутный лист, где указывает наименование организации, сдающей денежную наличность, наименование организации, принимающей проинкассированную денежную наличность, У-номер передаваемого инкассатору пакета (допускается указание последних пяти цифр У-номера). Проверка соответствия записей осуществляется инкассатором по аналогии с явочной карточкой.</w:t>
      </w:r>
    </w:p>
    <w:p w:rsidR="008C4F96" w:rsidRPr="002E280A" w:rsidRDefault="008C4F96" w:rsidP="008C4F96">
      <w:pPr>
        <w:shd w:val="clear" w:color="auto" w:fill="FFFFFF"/>
        <w:spacing w:after="0" w:line="240" w:lineRule="auto"/>
        <w:ind w:firstLine="480"/>
        <w:jc w:val="both"/>
        <w:rPr>
          <w:rFonts w:ascii="Times New Roman" w:hAnsi="Times New Roman"/>
          <w:sz w:val="23"/>
          <w:szCs w:val="23"/>
        </w:rPr>
      </w:pPr>
      <w:r w:rsidRPr="002E280A">
        <w:rPr>
          <w:rFonts w:ascii="Times New Roman" w:hAnsi="Times New Roman"/>
          <w:sz w:val="23"/>
          <w:szCs w:val="23"/>
        </w:rPr>
        <w:t>При приёме пакета инкассаторский работник подписывает квитанцию/ии к сумке, проставляет оттиск печати маршрута, дату приёма пакета с денежной наличностью и возвращает квитанцию/ии к сумке кассиру Клиента.</w:t>
      </w:r>
    </w:p>
    <w:p w:rsidR="008C4F96" w:rsidRPr="002E280A" w:rsidRDefault="008C4F96" w:rsidP="008C4F96">
      <w:pPr>
        <w:shd w:val="clear" w:color="auto" w:fill="FFFFFF"/>
        <w:spacing w:after="0" w:line="240" w:lineRule="auto"/>
        <w:ind w:firstLine="480"/>
        <w:jc w:val="both"/>
        <w:rPr>
          <w:rFonts w:ascii="Times New Roman" w:hAnsi="Times New Roman"/>
          <w:sz w:val="23"/>
          <w:szCs w:val="23"/>
        </w:rPr>
      </w:pPr>
      <w:r w:rsidRPr="002E280A">
        <w:rPr>
          <w:rFonts w:ascii="Times New Roman" w:hAnsi="Times New Roman"/>
          <w:sz w:val="23"/>
          <w:szCs w:val="23"/>
        </w:rPr>
        <w:t>При обнаружении инкассатором дефектного пакета, несоответствия пакета описанию вида упаковки, наличия индикаторной надписи на защитном клапане пакета, неправильного оформления накладной/ых к сумке, квитанции/ий к сумке или явочной карточки</w:t>
      </w:r>
      <w:r>
        <w:rPr>
          <w:rFonts w:ascii="Times New Roman" w:hAnsi="Times New Roman"/>
          <w:sz w:val="23"/>
          <w:szCs w:val="23"/>
        </w:rPr>
        <w:t>/маршрутного листа</w:t>
      </w:r>
      <w:r w:rsidRPr="002E280A">
        <w:rPr>
          <w:rFonts w:ascii="Times New Roman" w:hAnsi="Times New Roman"/>
          <w:sz w:val="23"/>
          <w:szCs w:val="23"/>
        </w:rPr>
        <w:t xml:space="preserve"> (при </w:t>
      </w:r>
      <w:r>
        <w:rPr>
          <w:rFonts w:ascii="Times New Roman" w:hAnsi="Times New Roman"/>
          <w:sz w:val="23"/>
          <w:szCs w:val="23"/>
        </w:rPr>
        <w:t>их применении</w:t>
      </w:r>
      <w:r w:rsidRPr="002E280A">
        <w:rPr>
          <w:rFonts w:ascii="Times New Roman" w:hAnsi="Times New Roman"/>
          <w:sz w:val="23"/>
          <w:szCs w:val="23"/>
        </w:rPr>
        <w:t xml:space="preserve">), </w:t>
      </w:r>
      <w:r>
        <w:rPr>
          <w:rFonts w:ascii="Times New Roman" w:hAnsi="Times New Roman"/>
          <w:sz w:val="23"/>
          <w:szCs w:val="23"/>
        </w:rPr>
        <w:t xml:space="preserve">неправильно сформированного пакета, </w:t>
      </w:r>
      <w:r w:rsidRPr="002E280A">
        <w:rPr>
          <w:rFonts w:ascii="Times New Roman" w:hAnsi="Times New Roman"/>
          <w:sz w:val="23"/>
          <w:szCs w:val="23"/>
        </w:rPr>
        <w:t xml:space="preserve">приём пакета с денежной наличностью прекращается. В присутствии инкассатора устраняются лишь те ошибки и дефекты, исправление </w:t>
      </w:r>
      <w:r w:rsidRPr="002E280A">
        <w:rPr>
          <w:rFonts w:ascii="Times New Roman" w:hAnsi="Times New Roman"/>
          <w:sz w:val="23"/>
          <w:szCs w:val="23"/>
        </w:rPr>
        <w:lastRenderedPageBreak/>
        <w:t xml:space="preserve">которых не нарушает график работы бригады инкассаторов на маршруте. В остальных случаях, а также в случае несвоевременной подготовки пакета с денежной наличностью, его приём осуществляется при повторном заезде, в удобное для бригады инкассаторов время, о чем делается соответствующая запись в явочной </w:t>
      </w:r>
      <w:r w:rsidRPr="00054E11">
        <w:rPr>
          <w:rFonts w:ascii="Times New Roman" w:hAnsi="Times New Roman"/>
          <w:sz w:val="23"/>
          <w:szCs w:val="23"/>
        </w:rPr>
        <w:t>карточке/ маршрутном листе (при их применении), либо, используя стилус, инкассаторским работником проставляется отметка на экране ТСД.</w:t>
      </w:r>
      <w:r w:rsidRPr="00054E11" w:rsidDel="00054E11">
        <w:rPr>
          <w:rFonts w:ascii="Times New Roman" w:hAnsi="Times New Roman"/>
          <w:sz w:val="23"/>
          <w:szCs w:val="23"/>
        </w:rPr>
        <w:t xml:space="preserve"> </w:t>
      </w:r>
      <w:r w:rsidRPr="00054E11">
        <w:rPr>
          <w:rFonts w:ascii="Times New Roman" w:hAnsi="Times New Roman"/>
          <w:sz w:val="23"/>
          <w:szCs w:val="23"/>
        </w:rPr>
        <w:t>Перечисление на счёт Клиента его денежных средств, доставленных в указанном пакете, осуществляется по</w:t>
      </w:r>
      <w:r w:rsidRPr="002E280A">
        <w:rPr>
          <w:rFonts w:ascii="Times New Roman" w:hAnsi="Times New Roman"/>
          <w:sz w:val="23"/>
          <w:szCs w:val="23"/>
        </w:rPr>
        <w:t xml:space="preserve"> реквизитам, указанным в п. 1.1.2 Договора.</w:t>
      </w:r>
    </w:p>
    <w:p w:rsidR="008C4F96" w:rsidRPr="0021494A" w:rsidRDefault="008C4F96" w:rsidP="008C4F96">
      <w:pPr>
        <w:shd w:val="clear" w:color="auto" w:fill="FFFFFF"/>
        <w:spacing w:after="0" w:line="240" w:lineRule="auto"/>
        <w:ind w:firstLine="480"/>
        <w:jc w:val="both"/>
        <w:rPr>
          <w:rFonts w:ascii="Times New Roman" w:hAnsi="Times New Roman"/>
          <w:sz w:val="23"/>
          <w:szCs w:val="23"/>
        </w:rPr>
      </w:pPr>
      <w:r w:rsidRPr="002E280A">
        <w:rPr>
          <w:rFonts w:ascii="Times New Roman" w:hAnsi="Times New Roman"/>
          <w:sz w:val="23"/>
          <w:szCs w:val="23"/>
        </w:rPr>
        <w:t xml:space="preserve">В случае отказа от сдачи </w:t>
      </w:r>
      <w:r w:rsidRPr="00CF13BB">
        <w:rPr>
          <w:rFonts w:ascii="Times New Roman" w:hAnsi="Times New Roman"/>
          <w:sz w:val="23"/>
          <w:szCs w:val="23"/>
        </w:rPr>
        <w:t>/несвоевременной подготовки/выявления инкассатором дефектного</w:t>
      </w:r>
      <w:r w:rsidRPr="002E280A">
        <w:rPr>
          <w:rFonts w:ascii="Times New Roman" w:hAnsi="Times New Roman"/>
          <w:sz w:val="23"/>
          <w:szCs w:val="23"/>
        </w:rPr>
        <w:t xml:space="preserve"> пакета</w:t>
      </w:r>
      <w:r>
        <w:rPr>
          <w:rStyle w:val="af2"/>
          <w:rFonts w:ascii="Times New Roman" w:hAnsi="Times New Roman"/>
          <w:sz w:val="23"/>
          <w:szCs w:val="23"/>
        </w:rPr>
        <w:footnoteReference w:id="12"/>
      </w:r>
      <w:r w:rsidRPr="002E280A">
        <w:rPr>
          <w:rFonts w:ascii="Times New Roman" w:hAnsi="Times New Roman"/>
          <w:sz w:val="23"/>
          <w:szCs w:val="23"/>
        </w:rPr>
        <w:t xml:space="preserve"> с денежной наличностью, кассир</w:t>
      </w:r>
      <w:r w:rsidR="00307203">
        <w:rPr>
          <w:rFonts w:ascii="Times New Roman" w:hAnsi="Times New Roman"/>
          <w:sz w:val="23"/>
          <w:szCs w:val="23"/>
        </w:rPr>
        <w:t>,</w:t>
      </w:r>
      <w:r w:rsidRPr="002E280A">
        <w:rPr>
          <w:rFonts w:ascii="Times New Roman" w:hAnsi="Times New Roman"/>
          <w:sz w:val="23"/>
          <w:szCs w:val="23"/>
        </w:rPr>
        <w:t xml:space="preserve"> </w:t>
      </w:r>
      <w:r w:rsidRPr="00CF13BB">
        <w:rPr>
          <w:rFonts w:ascii="Times New Roman" w:hAnsi="Times New Roman"/>
          <w:sz w:val="23"/>
          <w:szCs w:val="23"/>
        </w:rPr>
        <w:t>используя стилус, проставляет личную подпись на экране ТСД, подтверждая факт отказа, в явочной карточке (при её наличии)/маршрутном листе обязан указать дату и время заезда инкассаторов, а также в данной строке произвести запись «Отказ» с указанием причины отказа и заверить её своей подписью.</w:t>
      </w:r>
    </w:p>
    <w:p w:rsidR="008C4F96" w:rsidRPr="00333E3D" w:rsidRDefault="008C4F96" w:rsidP="008C4F96">
      <w:pPr>
        <w:shd w:val="clear" w:color="auto" w:fill="FFFFFF"/>
        <w:spacing w:after="0" w:line="240" w:lineRule="auto"/>
        <w:ind w:firstLine="480"/>
        <w:jc w:val="both"/>
        <w:rPr>
          <w:rFonts w:ascii="Times New Roman" w:hAnsi="Times New Roman"/>
          <w:sz w:val="23"/>
          <w:szCs w:val="23"/>
        </w:rPr>
      </w:pPr>
      <w:r w:rsidRPr="00333E3D">
        <w:rPr>
          <w:rFonts w:ascii="Times New Roman" w:hAnsi="Times New Roman"/>
          <w:sz w:val="23"/>
          <w:szCs w:val="23"/>
        </w:rPr>
        <w:t xml:space="preserve">Порядок приема пакетов с денежной наличностью в </w:t>
      </w:r>
      <w:r>
        <w:rPr>
          <w:rFonts w:ascii="Times New Roman" w:hAnsi="Times New Roman"/>
          <w:sz w:val="23"/>
          <w:szCs w:val="23"/>
        </w:rPr>
        <w:t>кассовом подразделении Банка</w:t>
      </w:r>
      <w:r w:rsidRPr="00333E3D">
        <w:rPr>
          <w:rFonts w:ascii="Times New Roman" w:hAnsi="Times New Roman"/>
          <w:sz w:val="23"/>
          <w:szCs w:val="23"/>
        </w:rPr>
        <w:t xml:space="preserve"> от инкассаторов </w:t>
      </w:r>
      <w:r>
        <w:rPr>
          <w:rFonts w:ascii="Times New Roman" w:hAnsi="Times New Roman"/>
          <w:sz w:val="23"/>
          <w:szCs w:val="23"/>
        </w:rPr>
        <w:t xml:space="preserve">Банка </w:t>
      </w:r>
      <w:r w:rsidRPr="00333E3D">
        <w:rPr>
          <w:rFonts w:ascii="Times New Roman" w:hAnsi="Times New Roman"/>
          <w:sz w:val="23"/>
          <w:szCs w:val="23"/>
        </w:rPr>
        <w:t>осуществляется в соответствии с нормативными документами Банка</w:t>
      </w:r>
      <w:r>
        <w:rPr>
          <w:rFonts w:ascii="Times New Roman" w:hAnsi="Times New Roman"/>
          <w:sz w:val="23"/>
          <w:szCs w:val="23"/>
        </w:rPr>
        <w:t>.</w:t>
      </w:r>
    </w:p>
    <w:p w:rsidR="005050FC" w:rsidRDefault="005050FC" w:rsidP="005050FC">
      <w:pPr>
        <w:spacing w:after="0" w:line="240" w:lineRule="auto"/>
        <w:ind w:firstLine="567"/>
        <w:rPr>
          <w:rFonts w:ascii="Times New Roman" w:hAnsi="Times New Roman"/>
          <w:sz w:val="24"/>
          <w:szCs w:val="24"/>
        </w:rPr>
      </w:pPr>
    </w:p>
    <w:p w:rsidR="00277391" w:rsidRDefault="00277391" w:rsidP="005050FC">
      <w:pPr>
        <w:spacing w:after="0" w:line="240" w:lineRule="auto"/>
        <w:ind w:firstLine="567"/>
        <w:rPr>
          <w:rFonts w:ascii="Times New Roman" w:hAnsi="Times New Roman"/>
          <w:sz w:val="24"/>
          <w:szCs w:val="24"/>
        </w:rPr>
      </w:pPr>
    </w:p>
    <w:p w:rsidR="00277391" w:rsidRPr="00207022" w:rsidRDefault="00277391" w:rsidP="00277391">
      <w:pPr>
        <w:shd w:val="clear" w:color="auto" w:fill="FFFFFF"/>
        <w:spacing w:after="0" w:line="240" w:lineRule="auto"/>
        <w:jc w:val="center"/>
        <w:rPr>
          <w:rFonts w:ascii="Times New Roman" w:hAnsi="Times New Roman"/>
        </w:rPr>
      </w:pPr>
      <w:r w:rsidRPr="00207022">
        <w:rPr>
          <w:rFonts w:ascii="Times New Roman" w:hAnsi="Times New Roman"/>
        </w:rPr>
        <w:t>ПОДПИСИ СТОРОН:</w:t>
      </w:r>
    </w:p>
    <w:p w:rsidR="00277391" w:rsidRPr="00207022" w:rsidRDefault="00277391" w:rsidP="00277391">
      <w:pPr>
        <w:shd w:val="clear" w:color="auto" w:fill="FFFFFF"/>
        <w:spacing w:after="0" w:line="240" w:lineRule="auto"/>
        <w:jc w:val="center"/>
        <w:rPr>
          <w:rFonts w:ascii="Times New Roman" w:hAnsi="Times New Roman"/>
          <w:color w:val="FF9900"/>
          <w:sz w:val="20"/>
          <w:szCs w:val="20"/>
        </w:rPr>
      </w:pPr>
    </w:p>
    <w:tbl>
      <w:tblPr>
        <w:tblW w:w="10782" w:type="dxa"/>
        <w:jc w:val="center"/>
        <w:tblLayout w:type="fixed"/>
        <w:tblCellMar>
          <w:left w:w="71" w:type="dxa"/>
          <w:right w:w="71" w:type="dxa"/>
        </w:tblCellMar>
        <w:tblLook w:val="0000" w:firstRow="0" w:lastRow="0" w:firstColumn="0" w:lastColumn="0" w:noHBand="0" w:noVBand="0"/>
      </w:tblPr>
      <w:tblGrid>
        <w:gridCol w:w="3478"/>
        <w:gridCol w:w="3686"/>
        <w:gridCol w:w="3618"/>
      </w:tblGrid>
      <w:tr w:rsidR="00277391" w:rsidRPr="00207022" w:rsidTr="00D30C4C">
        <w:trPr>
          <w:cantSplit/>
          <w:trHeight w:val="223"/>
          <w:jc w:val="center"/>
        </w:trPr>
        <w:tc>
          <w:tcPr>
            <w:tcW w:w="3478" w:type="dxa"/>
            <w:tcBorders>
              <w:top w:val="nil"/>
              <w:left w:val="nil"/>
              <w:bottom w:val="nil"/>
              <w:right w:val="nil"/>
            </w:tcBorders>
          </w:tcPr>
          <w:p w:rsidR="00277391" w:rsidRPr="00207022" w:rsidRDefault="00277391" w:rsidP="00D30C4C">
            <w:pPr>
              <w:numPr>
                <w:ilvl w:val="12"/>
                <w:numId w:val="0"/>
              </w:numPr>
              <w:spacing w:after="0" w:line="240" w:lineRule="auto"/>
              <w:jc w:val="center"/>
              <w:rPr>
                <w:rFonts w:ascii="Times New Roman" w:hAnsi="Times New Roman"/>
                <w:sz w:val="20"/>
                <w:szCs w:val="20"/>
              </w:rPr>
            </w:pPr>
            <w:r w:rsidRPr="00207022">
              <w:rPr>
                <w:rFonts w:ascii="Times New Roman" w:hAnsi="Times New Roman"/>
                <w:sz w:val="20"/>
                <w:szCs w:val="20"/>
              </w:rPr>
              <w:t>______________________________</w:t>
            </w:r>
          </w:p>
          <w:p w:rsidR="00277391" w:rsidRPr="00207022" w:rsidRDefault="00277391" w:rsidP="00D30C4C">
            <w:pPr>
              <w:numPr>
                <w:ilvl w:val="12"/>
                <w:numId w:val="0"/>
              </w:numPr>
              <w:spacing w:after="0" w:line="240" w:lineRule="auto"/>
              <w:jc w:val="center"/>
              <w:rPr>
                <w:rFonts w:ascii="Times New Roman" w:hAnsi="Times New Roman"/>
                <w:sz w:val="20"/>
                <w:szCs w:val="20"/>
              </w:rPr>
            </w:pPr>
            <w:r w:rsidRPr="00207022">
              <w:rPr>
                <w:rFonts w:ascii="Times New Roman" w:hAnsi="Times New Roman"/>
                <w:sz w:val="20"/>
                <w:szCs w:val="20"/>
              </w:rPr>
              <w:t xml:space="preserve">(должность уполномоч. представителя </w:t>
            </w:r>
            <w:r w:rsidR="00396B25">
              <w:rPr>
                <w:rFonts w:ascii="Times New Roman" w:hAnsi="Times New Roman"/>
                <w:sz w:val="20"/>
                <w:szCs w:val="20"/>
              </w:rPr>
              <w:t>Банка</w:t>
            </w:r>
            <w:r w:rsidRPr="00207022">
              <w:rPr>
                <w:rFonts w:ascii="Times New Roman" w:hAnsi="Times New Roman"/>
                <w:sz w:val="20"/>
                <w:szCs w:val="20"/>
              </w:rPr>
              <w:t>)</w:t>
            </w:r>
          </w:p>
          <w:p w:rsidR="00277391" w:rsidRPr="00207022" w:rsidRDefault="00277391" w:rsidP="00D30C4C">
            <w:pPr>
              <w:numPr>
                <w:ilvl w:val="12"/>
                <w:numId w:val="0"/>
              </w:numPr>
              <w:spacing w:after="0" w:line="240" w:lineRule="auto"/>
              <w:jc w:val="center"/>
              <w:rPr>
                <w:rFonts w:ascii="Times New Roman" w:hAnsi="Times New Roman"/>
                <w:sz w:val="20"/>
                <w:szCs w:val="20"/>
              </w:rPr>
            </w:pPr>
            <w:r w:rsidRPr="00207022">
              <w:rPr>
                <w:rFonts w:ascii="Times New Roman" w:hAnsi="Times New Roman"/>
                <w:sz w:val="20"/>
                <w:szCs w:val="20"/>
              </w:rPr>
              <w:t>______________________________</w:t>
            </w:r>
          </w:p>
          <w:p w:rsidR="00277391" w:rsidRPr="00207022" w:rsidRDefault="00277391" w:rsidP="00D30C4C">
            <w:pPr>
              <w:numPr>
                <w:ilvl w:val="12"/>
                <w:numId w:val="0"/>
              </w:numPr>
              <w:spacing w:after="0" w:line="240" w:lineRule="auto"/>
              <w:jc w:val="center"/>
              <w:rPr>
                <w:rFonts w:ascii="Times New Roman" w:hAnsi="Times New Roman"/>
                <w:sz w:val="20"/>
                <w:szCs w:val="20"/>
              </w:rPr>
            </w:pPr>
            <w:r w:rsidRPr="00207022">
              <w:rPr>
                <w:rFonts w:ascii="Times New Roman" w:hAnsi="Times New Roman"/>
                <w:sz w:val="20"/>
                <w:szCs w:val="20"/>
              </w:rPr>
              <w:t>(подпись)     (фамилия, и.о.)</w:t>
            </w:r>
          </w:p>
        </w:tc>
        <w:tc>
          <w:tcPr>
            <w:tcW w:w="3686" w:type="dxa"/>
            <w:tcBorders>
              <w:top w:val="nil"/>
              <w:left w:val="nil"/>
              <w:bottom w:val="nil"/>
              <w:right w:val="nil"/>
            </w:tcBorders>
          </w:tcPr>
          <w:p w:rsidR="00277391" w:rsidRPr="00207022" w:rsidRDefault="00277391" w:rsidP="00D30C4C">
            <w:pPr>
              <w:numPr>
                <w:ilvl w:val="12"/>
                <w:numId w:val="0"/>
              </w:numPr>
              <w:spacing w:after="0" w:line="240" w:lineRule="auto"/>
              <w:jc w:val="center"/>
              <w:rPr>
                <w:rFonts w:ascii="Times New Roman" w:hAnsi="Times New Roman"/>
                <w:sz w:val="20"/>
                <w:szCs w:val="20"/>
              </w:rPr>
            </w:pPr>
            <w:r w:rsidRPr="00207022">
              <w:rPr>
                <w:rFonts w:ascii="Times New Roman" w:hAnsi="Times New Roman"/>
                <w:sz w:val="20"/>
                <w:szCs w:val="20"/>
              </w:rPr>
              <w:t>______________________________</w:t>
            </w:r>
          </w:p>
          <w:p w:rsidR="00277391" w:rsidRPr="00207022" w:rsidRDefault="00277391" w:rsidP="00D30C4C">
            <w:pPr>
              <w:numPr>
                <w:ilvl w:val="12"/>
                <w:numId w:val="0"/>
              </w:numPr>
              <w:spacing w:after="0" w:line="240" w:lineRule="auto"/>
              <w:jc w:val="center"/>
              <w:rPr>
                <w:rFonts w:ascii="Times New Roman" w:hAnsi="Times New Roman"/>
                <w:sz w:val="20"/>
                <w:szCs w:val="20"/>
              </w:rPr>
            </w:pPr>
            <w:r w:rsidRPr="00207022">
              <w:rPr>
                <w:rFonts w:ascii="Times New Roman" w:hAnsi="Times New Roman"/>
                <w:sz w:val="20"/>
                <w:szCs w:val="20"/>
              </w:rPr>
              <w:t xml:space="preserve">(должность уполномоч. представителя </w:t>
            </w:r>
            <w:r w:rsidR="00396B25">
              <w:rPr>
                <w:rFonts w:ascii="Times New Roman" w:hAnsi="Times New Roman"/>
                <w:sz w:val="20"/>
                <w:szCs w:val="20"/>
              </w:rPr>
              <w:t>Кредитной организации</w:t>
            </w:r>
            <w:r w:rsidRPr="00207022">
              <w:rPr>
                <w:rFonts w:ascii="Times New Roman" w:hAnsi="Times New Roman"/>
                <w:sz w:val="20"/>
                <w:szCs w:val="20"/>
              </w:rPr>
              <w:t>) ______________________________</w:t>
            </w:r>
          </w:p>
          <w:p w:rsidR="00277391" w:rsidRPr="00207022" w:rsidRDefault="00277391" w:rsidP="00D30C4C">
            <w:pPr>
              <w:numPr>
                <w:ilvl w:val="12"/>
                <w:numId w:val="0"/>
              </w:numPr>
              <w:spacing w:after="0" w:line="240" w:lineRule="auto"/>
              <w:jc w:val="center"/>
              <w:rPr>
                <w:rFonts w:ascii="Times New Roman" w:hAnsi="Times New Roman"/>
                <w:sz w:val="20"/>
                <w:szCs w:val="20"/>
              </w:rPr>
            </w:pPr>
            <w:r w:rsidRPr="00207022">
              <w:rPr>
                <w:rFonts w:ascii="Times New Roman" w:hAnsi="Times New Roman"/>
                <w:sz w:val="20"/>
                <w:szCs w:val="20"/>
              </w:rPr>
              <w:t xml:space="preserve">      (подпись)     (фамилия, и.о.)</w:t>
            </w:r>
          </w:p>
        </w:tc>
        <w:tc>
          <w:tcPr>
            <w:tcW w:w="3618" w:type="dxa"/>
            <w:tcBorders>
              <w:top w:val="nil"/>
              <w:left w:val="nil"/>
              <w:bottom w:val="nil"/>
              <w:right w:val="nil"/>
            </w:tcBorders>
          </w:tcPr>
          <w:p w:rsidR="00277391" w:rsidRPr="00207022" w:rsidRDefault="00277391" w:rsidP="00D30C4C">
            <w:pPr>
              <w:numPr>
                <w:ilvl w:val="12"/>
                <w:numId w:val="0"/>
              </w:numPr>
              <w:spacing w:after="0" w:line="240" w:lineRule="auto"/>
              <w:jc w:val="center"/>
              <w:rPr>
                <w:rFonts w:ascii="Times New Roman" w:hAnsi="Times New Roman"/>
                <w:sz w:val="20"/>
                <w:szCs w:val="20"/>
              </w:rPr>
            </w:pPr>
            <w:r w:rsidRPr="00207022">
              <w:rPr>
                <w:rFonts w:ascii="Times New Roman" w:hAnsi="Times New Roman"/>
                <w:sz w:val="20"/>
                <w:szCs w:val="20"/>
              </w:rPr>
              <w:t>______________________________</w:t>
            </w:r>
          </w:p>
          <w:p w:rsidR="00277391" w:rsidRPr="00207022" w:rsidRDefault="00277391" w:rsidP="00D30C4C">
            <w:pPr>
              <w:numPr>
                <w:ilvl w:val="12"/>
                <w:numId w:val="0"/>
              </w:numPr>
              <w:spacing w:after="0" w:line="240" w:lineRule="auto"/>
              <w:jc w:val="center"/>
              <w:rPr>
                <w:rFonts w:ascii="Times New Roman" w:hAnsi="Times New Roman"/>
                <w:sz w:val="20"/>
                <w:szCs w:val="20"/>
              </w:rPr>
            </w:pPr>
            <w:r w:rsidRPr="00207022">
              <w:rPr>
                <w:rFonts w:ascii="Times New Roman" w:hAnsi="Times New Roman"/>
                <w:sz w:val="20"/>
                <w:szCs w:val="20"/>
              </w:rPr>
              <w:t>(должность уполномоч. представителя Клиента) ______________________________</w:t>
            </w:r>
          </w:p>
          <w:p w:rsidR="00277391" w:rsidRPr="00207022" w:rsidRDefault="00277391" w:rsidP="00D30C4C">
            <w:pPr>
              <w:numPr>
                <w:ilvl w:val="12"/>
                <w:numId w:val="0"/>
              </w:numPr>
              <w:tabs>
                <w:tab w:val="left" w:pos="5329"/>
              </w:tabs>
              <w:spacing w:after="0" w:line="240" w:lineRule="auto"/>
              <w:ind w:left="-71"/>
              <w:jc w:val="center"/>
              <w:rPr>
                <w:rFonts w:ascii="Times New Roman" w:hAnsi="Times New Roman"/>
                <w:sz w:val="20"/>
                <w:szCs w:val="20"/>
              </w:rPr>
            </w:pPr>
            <w:r w:rsidRPr="00207022">
              <w:rPr>
                <w:rFonts w:ascii="Times New Roman" w:hAnsi="Times New Roman"/>
                <w:sz w:val="20"/>
                <w:szCs w:val="20"/>
              </w:rPr>
              <w:t xml:space="preserve">      (подпись)     (фамилия, и.о.)</w:t>
            </w:r>
          </w:p>
        </w:tc>
      </w:tr>
    </w:tbl>
    <w:p w:rsidR="00277391" w:rsidRPr="00207022" w:rsidRDefault="00277391" w:rsidP="00277391">
      <w:pPr>
        <w:shd w:val="clear" w:color="auto" w:fill="FFFFFF"/>
        <w:rPr>
          <w:rFonts w:ascii="Times New Roman" w:hAnsi="Times New Roman"/>
          <w:sz w:val="20"/>
          <w:szCs w:val="20"/>
        </w:rPr>
      </w:pPr>
    </w:p>
    <w:p w:rsidR="00C835EA" w:rsidRDefault="00277391" w:rsidP="006B3EC2">
      <w:pPr>
        <w:shd w:val="clear" w:color="auto" w:fill="FFFFFF"/>
        <w:rPr>
          <w:rFonts w:ascii="Times New Roman" w:hAnsi="Times New Roman"/>
          <w:sz w:val="24"/>
          <w:szCs w:val="24"/>
        </w:rPr>
      </w:pPr>
      <w:r w:rsidRPr="00207022">
        <w:rPr>
          <w:rFonts w:ascii="Times New Roman" w:hAnsi="Times New Roman"/>
          <w:sz w:val="20"/>
          <w:szCs w:val="20"/>
        </w:rPr>
        <w:t xml:space="preserve">   МП                                                   </w:t>
      </w:r>
      <w:r>
        <w:rPr>
          <w:rFonts w:ascii="Times New Roman" w:hAnsi="Times New Roman"/>
          <w:sz w:val="20"/>
          <w:szCs w:val="20"/>
        </w:rPr>
        <w:t xml:space="preserve"> </w:t>
      </w:r>
      <w:r w:rsidRPr="00207022">
        <w:rPr>
          <w:rFonts w:ascii="Times New Roman" w:hAnsi="Times New Roman"/>
          <w:sz w:val="20"/>
          <w:szCs w:val="20"/>
        </w:rPr>
        <w:t xml:space="preserve">       МП                                                    </w:t>
      </w:r>
      <w:r>
        <w:rPr>
          <w:rFonts w:ascii="Times New Roman" w:hAnsi="Times New Roman"/>
          <w:sz w:val="20"/>
          <w:szCs w:val="20"/>
        </w:rPr>
        <w:t xml:space="preserve">        </w:t>
      </w:r>
      <w:r w:rsidRPr="00207022">
        <w:rPr>
          <w:rFonts w:ascii="Times New Roman" w:hAnsi="Times New Roman"/>
          <w:sz w:val="20"/>
          <w:szCs w:val="20"/>
        </w:rPr>
        <w:t xml:space="preserve">       МП</w:t>
      </w:r>
      <w:r w:rsidR="00C835EA">
        <w:rPr>
          <w:rFonts w:ascii="Times New Roman" w:hAnsi="Times New Roman"/>
          <w:sz w:val="24"/>
          <w:szCs w:val="24"/>
        </w:rPr>
        <w:br w:type="page"/>
      </w:r>
    </w:p>
    <w:p w:rsidR="00C835EA" w:rsidRPr="00443998" w:rsidRDefault="00C835EA" w:rsidP="00C835EA">
      <w:pPr>
        <w:shd w:val="clear" w:color="auto" w:fill="FFFFFF"/>
        <w:spacing w:after="0" w:line="240" w:lineRule="auto"/>
        <w:ind w:left="5942"/>
        <w:rPr>
          <w:rFonts w:ascii="Times New Roman" w:hAnsi="Times New Roman"/>
        </w:rPr>
      </w:pPr>
      <w:r w:rsidRPr="00443998">
        <w:rPr>
          <w:rFonts w:ascii="Times New Roman" w:hAnsi="Times New Roman"/>
        </w:rPr>
        <w:lastRenderedPageBreak/>
        <w:t xml:space="preserve">Приложение № </w:t>
      </w:r>
      <w:r w:rsidR="00396B25">
        <w:rPr>
          <w:rFonts w:ascii="Times New Roman" w:hAnsi="Times New Roman"/>
        </w:rPr>
        <w:t>3</w:t>
      </w:r>
    </w:p>
    <w:p w:rsidR="00C835EA" w:rsidRPr="00443998" w:rsidRDefault="00C835EA" w:rsidP="00C835EA">
      <w:pPr>
        <w:shd w:val="clear" w:color="auto" w:fill="FFFFFF"/>
        <w:spacing w:after="0" w:line="240" w:lineRule="auto"/>
        <w:ind w:left="5942"/>
        <w:rPr>
          <w:rFonts w:ascii="Times New Roman" w:hAnsi="Times New Roman"/>
        </w:rPr>
      </w:pPr>
      <w:r w:rsidRPr="00443998">
        <w:rPr>
          <w:rFonts w:ascii="Times New Roman" w:hAnsi="Times New Roman"/>
        </w:rPr>
        <w:t xml:space="preserve">к Договору </w:t>
      </w:r>
      <w:r w:rsidRPr="00443998">
        <w:rPr>
          <w:rFonts w:ascii="Times New Roman" w:hAnsi="Times New Roman"/>
          <w:bCs/>
        </w:rPr>
        <w:t xml:space="preserve">на </w:t>
      </w:r>
      <w:r w:rsidRPr="00443998">
        <w:rPr>
          <w:rFonts w:ascii="Times New Roman" w:eastAsia="Times New Roman" w:hAnsi="Times New Roman"/>
          <w:bCs/>
          <w:lang w:eastAsia="ru-RU"/>
        </w:rPr>
        <w:t>инкассацию, прием и перечисление денежной наличности</w:t>
      </w:r>
    </w:p>
    <w:p w:rsidR="00C835EA" w:rsidRPr="00443998" w:rsidRDefault="00C835EA" w:rsidP="00C835EA">
      <w:pPr>
        <w:shd w:val="clear" w:color="auto" w:fill="FFFFFF"/>
        <w:spacing w:after="0" w:line="240" w:lineRule="auto"/>
        <w:ind w:left="5942"/>
        <w:rPr>
          <w:rFonts w:ascii="Times New Roman" w:hAnsi="Times New Roman"/>
        </w:rPr>
      </w:pPr>
      <w:r w:rsidRPr="00443998">
        <w:rPr>
          <w:rFonts w:ascii="Times New Roman" w:hAnsi="Times New Roman"/>
        </w:rPr>
        <w:t>№ __________ от «___» _______  20__ г.</w:t>
      </w:r>
    </w:p>
    <w:p w:rsidR="005050FC" w:rsidRPr="00443998" w:rsidRDefault="005050FC">
      <w:pPr>
        <w:spacing w:after="0" w:line="240" w:lineRule="auto"/>
        <w:ind w:firstLine="567"/>
        <w:rPr>
          <w:rFonts w:ascii="Times New Roman" w:hAnsi="Times New Roman"/>
        </w:rPr>
      </w:pPr>
    </w:p>
    <w:p w:rsidR="00900084" w:rsidRPr="00443998" w:rsidRDefault="00900084" w:rsidP="00900084">
      <w:pPr>
        <w:shd w:val="clear" w:color="auto" w:fill="FFFFFF"/>
        <w:spacing w:after="0" w:line="240" w:lineRule="auto"/>
        <w:ind w:firstLine="567"/>
        <w:jc w:val="center"/>
        <w:rPr>
          <w:rFonts w:ascii="Times New Roman" w:hAnsi="Times New Roman"/>
        </w:rPr>
      </w:pPr>
      <w:r w:rsidRPr="00443998">
        <w:rPr>
          <w:rFonts w:ascii="Times New Roman" w:hAnsi="Times New Roman"/>
        </w:rPr>
        <w:t>УСЛОВИЯ ОКАЗАНИЯ УСЛУГИ ПРИЕМА И ПЕРЕЧИСЛЕНИЯ ДЕНЕЖНОЙ НАЛИЧНОСТИ КЛИЕНТА</w:t>
      </w:r>
    </w:p>
    <w:p w:rsidR="00900084" w:rsidRPr="00443998" w:rsidRDefault="00900084" w:rsidP="00900084">
      <w:pPr>
        <w:spacing w:after="0" w:line="240" w:lineRule="auto"/>
        <w:ind w:firstLine="567"/>
        <w:jc w:val="both"/>
        <w:rPr>
          <w:rFonts w:ascii="Times New Roman" w:hAnsi="Times New Roman"/>
        </w:rPr>
      </w:pPr>
    </w:p>
    <w:p w:rsidR="00900084" w:rsidRPr="00443998" w:rsidRDefault="00900084" w:rsidP="00900084">
      <w:pPr>
        <w:spacing w:after="0" w:line="240" w:lineRule="auto"/>
        <w:ind w:firstLine="567"/>
        <w:jc w:val="both"/>
        <w:rPr>
          <w:rFonts w:ascii="Times New Roman" w:hAnsi="Times New Roman"/>
        </w:rPr>
      </w:pPr>
      <w:r w:rsidRPr="00443998">
        <w:rPr>
          <w:rFonts w:ascii="Times New Roman" w:hAnsi="Times New Roman"/>
        </w:rPr>
        <w:t>При исполнении условий Договора:</w:t>
      </w:r>
    </w:p>
    <w:p w:rsidR="00900084" w:rsidRPr="00443998" w:rsidRDefault="00900084" w:rsidP="00900084">
      <w:pPr>
        <w:spacing w:after="0" w:line="240" w:lineRule="auto"/>
        <w:ind w:firstLine="567"/>
        <w:jc w:val="both"/>
        <w:rPr>
          <w:rFonts w:ascii="Times New Roman" w:hAnsi="Times New Roman"/>
          <w:b/>
          <w:bCs/>
        </w:rPr>
      </w:pPr>
      <w:r w:rsidRPr="00443998">
        <w:rPr>
          <w:rFonts w:ascii="Times New Roman" w:hAnsi="Times New Roman"/>
        </w:rPr>
        <w:t>1.</w:t>
      </w:r>
      <w:r w:rsidRPr="00443998">
        <w:rPr>
          <w:rFonts w:ascii="Times New Roman" w:hAnsi="Times New Roman"/>
          <w:b/>
          <w:bCs/>
        </w:rPr>
        <w:t xml:space="preserve"> </w:t>
      </w:r>
      <w:r w:rsidR="00396B25">
        <w:rPr>
          <w:rFonts w:ascii="Times New Roman" w:hAnsi="Times New Roman"/>
          <w:b/>
          <w:bCs/>
        </w:rPr>
        <w:t>Банк</w:t>
      </w:r>
      <w:r w:rsidR="00396B25" w:rsidRPr="00443998">
        <w:rPr>
          <w:rFonts w:ascii="Times New Roman" w:hAnsi="Times New Roman"/>
          <w:b/>
          <w:bCs/>
          <w:i/>
          <w:iCs/>
        </w:rPr>
        <w:t xml:space="preserve"> </w:t>
      </w:r>
      <w:r w:rsidRPr="00443998">
        <w:rPr>
          <w:rFonts w:ascii="Times New Roman" w:hAnsi="Times New Roman"/>
          <w:b/>
          <w:bCs/>
        </w:rPr>
        <w:t>обязуется:</w:t>
      </w:r>
    </w:p>
    <w:p w:rsidR="00900084" w:rsidRPr="00443998" w:rsidRDefault="00900084" w:rsidP="00900084">
      <w:pPr>
        <w:shd w:val="clear" w:color="auto" w:fill="FFFFFF"/>
        <w:spacing w:after="0" w:line="240" w:lineRule="auto"/>
        <w:ind w:firstLine="567"/>
        <w:jc w:val="both"/>
        <w:rPr>
          <w:rFonts w:ascii="Times New Roman" w:eastAsia="MS Mincho" w:hAnsi="Times New Roman"/>
        </w:rPr>
      </w:pPr>
      <w:r w:rsidRPr="00443998">
        <w:rPr>
          <w:rFonts w:ascii="Times New Roman" w:eastAsia="MS Mincho" w:hAnsi="Times New Roman"/>
        </w:rPr>
        <w:t xml:space="preserve">1.1. Принимать от инкассаторов пакеты с денежной наличностью </w:t>
      </w:r>
      <w:r w:rsidRPr="00443998">
        <w:rPr>
          <w:rFonts w:ascii="Times New Roman" w:hAnsi="Times New Roman"/>
          <w:color w:val="000000"/>
        </w:rPr>
        <w:t>Клиента</w:t>
      </w:r>
      <w:r w:rsidRPr="00443998">
        <w:rPr>
          <w:rFonts w:ascii="Times New Roman" w:eastAsia="MS Mincho" w:hAnsi="Times New Roman"/>
        </w:rPr>
        <w:t xml:space="preserve"> в кассов</w:t>
      </w:r>
      <w:r w:rsidR="007735A9" w:rsidRPr="00443998">
        <w:rPr>
          <w:rFonts w:ascii="Times New Roman" w:eastAsia="MS Mincho" w:hAnsi="Times New Roman"/>
        </w:rPr>
        <w:t>ых</w:t>
      </w:r>
      <w:r w:rsidRPr="00443998">
        <w:rPr>
          <w:rFonts w:ascii="Times New Roman" w:eastAsia="MS Mincho" w:hAnsi="Times New Roman"/>
        </w:rPr>
        <w:t xml:space="preserve"> подразделени</w:t>
      </w:r>
      <w:r w:rsidR="007735A9" w:rsidRPr="00443998">
        <w:rPr>
          <w:rFonts w:ascii="Times New Roman" w:eastAsia="MS Mincho" w:hAnsi="Times New Roman"/>
        </w:rPr>
        <w:t>ях</w:t>
      </w:r>
      <w:r w:rsidRPr="00443998">
        <w:rPr>
          <w:rFonts w:ascii="Times New Roman" w:eastAsia="MS Mincho" w:hAnsi="Times New Roman"/>
        </w:rPr>
        <w:t xml:space="preserve"> </w:t>
      </w:r>
      <w:r w:rsidR="00396B25">
        <w:rPr>
          <w:rFonts w:ascii="Times New Roman" w:eastAsia="MS Mincho" w:hAnsi="Times New Roman"/>
        </w:rPr>
        <w:t>Банка</w:t>
      </w:r>
      <w:r w:rsidR="00396B25" w:rsidRPr="00443998">
        <w:rPr>
          <w:rFonts w:ascii="Times New Roman" w:eastAsia="MS Mincho" w:hAnsi="Times New Roman"/>
        </w:rPr>
        <w:t xml:space="preserve"> </w:t>
      </w:r>
      <w:r w:rsidRPr="00443998">
        <w:rPr>
          <w:rFonts w:ascii="Times New Roman" w:eastAsia="MS Mincho" w:hAnsi="Times New Roman"/>
        </w:rPr>
        <w:t>по адрес</w:t>
      </w:r>
      <w:r w:rsidR="007E1099" w:rsidRPr="00443998">
        <w:rPr>
          <w:rFonts w:ascii="Times New Roman" w:eastAsia="MS Mincho" w:hAnsi="Times New Roman"/>
        </w:rPr>
        <w:t>ам</w:t>
      </w:r>
      <w:r w:rsidR="00102478" w:rsidRPr="00443998">
        <w:rPr>
          <w:rFonts w:ascii="Times New Roman" w:eastAsia="MS Mincho" w:hAnsi="Times New Roman"/>
        </w:rPr>
        <w:t>, указанн</w:t>
      </w:r>
      <w:r w:rsidR="007E1099" w:rsidRPr="00443998">
        <w:rPr>
          <w:rFonts w:ascii="Times New Roman" w:eastAsia="MS Mincho" w:hAnsi="Times New Roman"/>
        </w:rPr>
        <w:t>ым</w:t>
      </w:r>
      <w:r w:rsidR="00102478" w:rsidRPr="00443998">
        <w:rPr>
          <w:rFonts w:ascii="Times New Roman" w:eastAsia="MS Mincho" w:hAnsi="Times New Roman"/>
        </w:rPr>
        <w:t xml:space="preserve"> в Приложении № </w:t>
      </w:r>
      <w:r w:rsidR="00396B25">
        <w:rPr>
          <w:rFonts w:ascii="Times New Roman" w:eastAsia="MS Mincho" w:hAnsi="Times New Roman"/>
        </w:rPr>
        <w:t>5</w:t>
      </w:r>
      <w:r w:rsidR="00396B25" w:rsidRPr="00443998">
        <w:rPr>
          <w:rFonts w:ascii="Times New Roman" w:eastAsia="MS Mincho" w:hAnsi="Times New Roman"/>
        </w:rPr>
        <w:t xml:space="preserve"> </w:t>
      </w:r>
      <w:r w:rsidR="00102478" w:rsidRPr="00443998">
        <w:rPr>
          <w:rFonts w:ascii="Times New Roman" w:eastAsia="MS Mincho" w:hAnsi="Times New Roman"/>
        </w:rPr>
        <w:t xml:space="preserve">к Договору. </w:t>
      </w:r>
    </w:p>
    <w:p w:rsidR="00900084" w:rsidRPr="00443998" w:rsidRDefault="00900084" w:rsidP="00900084">
      <w:pPr>
        <w:shd w:val="clear" w:color="auto" w:fill="FFFFFF"/>
        <w:spacing w:after="0" w:line="240" w:lineRule="auto"/>
        <w:ind w:firstLine="567"/>
        <w:jc w:val="both"/>
        <w:rPr>
          <w:rFonts w:ascii="Times New Roman" w:hAnsi="Times New Roman"/>
        </w:rPr>
      </w:pPr>
      <w:r w:rsidRPr="00443998">
        <w:rPr>
          <w:rFonts w:ascii="Times New Roman" w:eastAsia="MS Mincho" w:hAnsi="Times New Roman"/>
        </w:rPr>
        <w:t xml:space="preserve">1.2. </w:t>
      </w:r>
      <w:r w:rsidRPr="00443998">
        <w:rPr>
          <w:rFonts w:ascii="Times New Roman" w:hAnsi="Times New Roman"/>
        </w:rPr>
        <w:t xml:space="preserve">Производить пересчет денежной наличности </w:t>
      </w:r>
      <w:r w:rsidR="00292C35">
        <w:rPr>
          <w:rFonts w:ascii="Times New Roman" w:hAnsi="Times New Roman"/>
        </w:rPr>
        <w:t xml:space="preserve">Клиента, доставленной инкассаторами в пакетах, </w:t>
      </w:r>
      <w:r w:rsidRPr="00443998">
        <w:rPr>
          <w:rFonts w:ascii="Times New Roman" w:hAnsi="Times New Roman"/>
        </w:rPr>
        <w:t>без непосредственного участия представителя Клиента.</w:t>
      </w:r>
    </w:p>
    <w:p w:rsidR="00900084" w:rsidRPr="00443998" w:rsidRDefault="00900084" w:rsidP="00900084">
      <w:pPr>
        <w:shd w:val="clear" w:color="auto" w:fill="FFFFFF"/>
        <w:spacing w:after="0" w:line="240" w:lineRule="auto"/>
        <w:ind w:firstLine="567"/>
        <w:jc w:val="both"/>
        <w:rPr>
          <w:rFonts w:ascii="Times New Roman" w:hAnsi="Times New Roman"/>
        </w:rPr>
      </w:pPr>
      <w:r w:rsidRPr="00443998">
        <w:rPr>
          <w:rFonts w:ascii="Times New Roman" w:hAnsi="Times New Roman"/>
        </w:rPr>
        <w:t xml:space="preserve">1.3. Перечислять пересчитанную денежную наличность на счет(а) Клиента, указанный(е) в п. 1.1.2. Договора, не позднее первого рабочего дня, следующего </w:t>
      </w:r>
      <w:r w:rsidR="00292C35">
        <w:rPr>
          <w:rFonts w:ascii="Times New Roman" w:hAnsi="Times New Roman"/>
        </w:rPr>
        <w:t>за днем</w:t>
      </w:r>
      <w:r w:rsidR="00292C35" w:rsidRPr="00443998">
        <w:rPr>
          <w:rFonts w:ascii="Times New Roman" w:hAnsi="Times New Roman"/>
        </w:rPr>
        <w:t xml:space="preserve"> </w:t>
      </w:r>
      <w:r w:rsidRPr="00443998">
        <w:rPr>
          <w:rFonts w:ascii="Times New Roman" w:hAnsi="Times New Roman"/>
        </w:rPr>
        <w:t xml:space="preserve">сдачи </w:t>
      </w:r>
      <w:r w:rsidR="001646CC" w:rsidRPr="00443998">
        <w:rPr>
          <w:rFonts w:ascii="Times New Roman" w:hAnsi="Times New Roman"/>
        </w:rPr>
        <w:t xml:space="preserve">Клиентом </w:t>
      </w:r>
      <w:r w:rsidRPr="00443998">
        <w:rPr>
          <w:rFonts w:ascii="Times New Roman" w:hAnsi="Times New Roman"/>
        </w:rPr>
        <w:t xml:space="preserve">пакета инкассаторам </w:t>
      </w:r>
      <w:r w:rsidR="00396B25">
        <w:rPr>
          <w:rFonts w:ascii="Times New Roman" w:hAnsi="Times New Roman"/>
        </w:rPr>
        <w:t>Банка</w:t>
      </w:r>
      <w:r w:rsidRPr="00443998">
        <w:rPr>
          <w:rFonts w:ascii="Times New Roman" w:hAnsi="Times New Roman"/>
        </w:rPr>
        <w:t>.</w:t>
      </w:r>
    </w:p>
    <w:p w:rsidR="00900084" w:rsidRPr="00443998" w:rsidRDefault="00900084" w:rsidP="00900084">
      <w:pPr>
        <w:shd w:val="clear" w:color="auto" w:fill="FFFFFF"/>
        <w:spacing w:after="0" w:line="240" w:lineRule="auto"/>
        <w:ind w:firstLine="567"/>
        <w:jc w:val="both"/>
        <w:rPr>
          <w:rFonts w:ascii="Times New Roman" w:eastAsia="MS Mincho" w:hAnsi="Times New Roman"/>
        </w:rPr>
      </w:pPr>
      <w:r w:rsidRPr="00443998">
        <w:rPr>
          <w:rFonts w:ascii="Times New Roman" w:hAnsi="Times New Roman"/>
        </w:rPr>
        <w:t xml:space="preserve">1.4. </w:t>
      </w:r>
      <w:r w:rsidRPr="00443998">
        <w:rPr>
          <w:rFonts w:ascii="Times New Roman" w:eastAsia="MS Mincho" w:hAnsi="Times New Roman"/>
        </w:rPr>
        <w:t>В случае обнаружения в процессе пересчета в пакете с денежной наличностью недостачи/излишка наличных денег, сомнительных, неплатежеспособных и имеющих признаки подделки денежных знаков составлять в одностороннем порядке акт установленной формы, являющийся бесспорным</w:t>
      </w:r>
      <w:r w:rsidR="007735A9" w:rsidRPr="00443998">
        <w:rPr>
          <w:rFonts w:ascii="Times New Roman" w:eastAsia="MS Mincho" w:hAnsi="Times New Roman"/>
        </w:rPr>
        <w:t xml:space="preserve"> для Сторон, на препроводительных документах к пакету</w:t>
      </w:r>
      <w:r w:rsidRPr="00443998">
        <w:rPr>
          <w:rFonts w:ascii="Times New Roman" w:eastAsia="MS Mincho" w:hAnsi="Times New Roman"/>
        </w:rPr>
        <w:t>.</w:t>
      </w:r>
    </w:p>
    <w:p w:rsidR="00022C83" w:rsidRPr="00022C83" w:rsidRDefault="00C17F31" w:rsidP="00022C83">
      <w:pPr>
        <w:spacing w:after="0" w:line="240" w:lineRule="auto"/>
        <w:ind w:firstLine="567"/>
        <w:jc w:val="both"/>
        <w:rPr>
          <w:rFonts w:ascii="Times New Roman" w:hAnsi="Times New Roman"/>
          <w:bCs/>
        </w:rPr>
      </w:pPr>
      <w:r w:rsidRPr="00022C83">
        <w:rPr>
          <w:rFonts w:ascii="Times New Roman" w:eastAsia="MS Mincho" w:hAnsi="Times New Roman"/>
        </w:rPr>
        <w:t>1.</w:t>
      </w:r>
      <w:r w:rsidR="00022C83" w:rsidRPr="00022C83">
        <w:rPr>
          <w:rFonts w:ascii="Times New Roman" w:eastAsia="MS Mincho" w:hAnsi="Times New Roman"/>
        </w:rPr>
        <w:t>5</w:t>
      </w:r>
      <w:r w:rsidRPr="00022C83">
        <w:rPr>
          <w:rFonts w:ascii="Times New Roman" w:eastAsia="MS Mincho" w:hAnsi="Times New Roman"/>
        </w:rPr>
        <w:t xml:space="preserve">. </w:t>
      </w:r>
      <w:r w:rsidR="00022C83" w:rsidRPr="00022C83">
        <w:rPr>
          <w:rFonts w:ascii="Times New Roman" w:hAnsi="Times New Roman"/>
          <w:bCs/>
        </w:rPr>
        <w:t>Направлять:</w:t>
      </w:r>
    </w:p>
    <w:p w:rsidR="00022C83" w:rsidRPr="00022C83" w:rsidRDefault="00022C83" w:rsidP="00022C83">
      <w:pPr>
        <w:spacing w:after="0" w:line="240" w:lineRule="auto"/>
        <w:ind w:firstLine="567"/>
        <w:jc w:val="both"/>
        <w:rPr>
          <w:rFonts w:ascii="Times New Roman" w:hAnsi="Times New Roman"/>
          <w:bCs/>
        </w:rPr>
      </w:pPr>
      <w:r w:rsidRPr="00022C83">
        <w:rPr>
          <w:rFonts w:ascii="Times New Roman" w:hAnsi="Times New Roman"/>
          <w:bCs/>
        </w:rPr>
        <w:t>- копии накладных к сумкам/ пакетам, на оборотной стороне которых составлен акт вскрытия сумки и пересчета вложенных наличных денег на обнаруженные при пересчёте излишки/недостачи денежной наличности, а также сомнительные, неплатёжеспособные или имеющие признаки подделки денежные знаки;</w:t>
      </w:r>
    </w:p>
    <w:p w:rsidR="00022C83" w:rsidRPr="00022C83" w:rsidRDefault="00022C83" w:rsidP="00022C83">
      <w:pPr>
        <w:spacing w:after="0" w:line="240" w:lineRule="auto"/>
        <w:ind w:firstLine="567"/>
        <w:jc w:val="both"/>
        <w:rPr>
          <w:rFonts w:ascii="Times New Roman" w:hAnsi="Times New Roman"/>
          <w:bCs/>
        </w:rPr>
      </w:pPr>
      <w:r w:rsidRPr="00022C83">
        <w:rPr>
          <w:rFonts w:ascii="Times New Roman" w:hAnsi="Times New Roman"/>
          <w:bCs/>
        </w:rPr>
        <w:t xml:space="preserve">- копии актов экспертизы Банка России по ранее направленным на экспертизу сомнительным денежным знакам Банка России, а также </w:t>
      </w:r>
      <w:r w:rsidR="00105B62">
        <w:rPr>
          <w:rFonts w:ascii="Times New Roman" w:hAnsi="Times New Roman"/>
          <w:bCs/>
        </w:rPr>
        <w:t>информацию о</w:t>
      </w:r>
      <w:r w:rsidR="00105B62" w:rsidRPr="00022C83">
        <w:rPr>
          <w:rFonts w:ascii="Times New Roman" w:hAnsi="Times New Roman"/>
          <w:bCs/>
        </w:rPr>
        <w:t xml:space="preserve"> </w:t>
      </w:r>
      <w:r w:rsidRPr="00022C83">
        <w:rPr>
          <w:rFonts w:ascii="Times New Roman" w:hAnsi="Times New Roman"/>
          <w:bCs/>
        </w:rPr>
        <w:t>наименовани</w:t>
      </w:r>
      <w:r w:rsidR="00105B62">
        <w:rPr>
          <w:rFonts w:ascii="Times New Roman" w:hAnsi="Times New Roman"/>
          <w:bCs/>
        </w:rPr>
        <w:t>и</w:t>
      </w:r>
      <w:r w:rsidRPr="00022C83">
        <w:rPr>
          <w:rFonts w:ascii="Times New Roman" w:hAnsi="Times New Roman"/>
          <w:bCs/>
        </w:rPr>
        <w:t xml:space="preserve"> органа внутренних дел, которому переданы имеющие признаки подделки денежные знаки Банка России;</w:t>
      </w:r>
    </w:p>
    <w:p w:rsidR="00022C83" w:rsidRPr="00022C83" w:rsidRDefault="008B576B" w:rsidP="00022C83">
      <w:pPr>
        <w:spacing w:after="0" w:line="240" w:lineRule="auto"/>
        <w:ind w:firstLine="567"/>
        <w:jc w:val="both"/>
        <w:rPr>
          <w:rFonts w:ascii="Times New Roman" w:hAnsi="Times New Roman"/>
          <w:bCs/>
        </w:rPr>
      </w:pPr>
      <w:sdt>
        <w:sdtPr>
          <w:rPr>
            <w:rFonts w:ascii="Times New Roman" w:hAnsi="Times New Roman"/>
            <w:color w:val="0070C0"/>
          </w:rPr>
          <w:alias w:val="Условия_Ф17"/>
          <w:tag w:val="Условия_Ф17"/>
          <w:id w:val="1957139395"/>
          <w14:checkbox>
            <w14:checked w14:val="0"/>
            <w14:checkedState w14:val="00FE" w14:font="Wingdings"/>
            <w14:uncheckedState w14:val="00A8" w14:font="Wingdings"/>
          </w14:checkbox>
        </w:sdtPr>
        <w:sdtEndPr/>
        <w:sdtContent>
          <w:r w:rsidR="00022C83" w:rsidRPr="00022C83">
            <w:rPr>
              <w:rFonts w:ascii="Times New Roman" w:hAnsi="Times New Roman"/>
              <w:color w:val="0070C0"/>
            </w:rPr>
            <w:sym w:font="Wingdings" w:char="F0A8"/>
          </w:r>
        </w:sdtContent>
      </w:sdt>
      <w:r w:rsidR="00022C83" w:rsidRPr="00022C83">
        <w:rPr>
          <w:rFonts w:ascii="Times New Roman" w:hAnsi="Times New Roman"/>
          <w:bCs/>
        </w:rPr>
        <w:t xml:space="preserve"> в электронной форме посредством автоматизированных систем СББОЛ/ «СФЕРА-Курьер» без последующего оформления документов на бумажном носителе. При этом обязанность Банка по направлению Клиенту указанных документов в электронной форме считается выполненной корректно и в полном объеме в день поступления файла документа от Банка Оператору электронного документооборота (дочерней компании Банка - ООО "КОРУС Консалтинг СНГ"). Дата и время поступления файла указываются в поступившей от Оператора электронной квитанции.</w:t>
      </w:r>
    </w:p>
    <w:p w:rsidR="00C17F31" w:rsidRPr="00443998" w:rsidRDefault="008B576B" w:rsidP="00626A72">
      <w:pPr>
        <w:spacing w:after="0" w:line="240" w:lineRule="auto"/>
        <w:ind w:firstLine="567"/>
        <w:jc w:val="both"/>
        <w:rPr>
          <w:rFonts w:ascii="Times New Roman" w:eastAsia="MS Mincho" w:hAnsi="Times New Roman"/>
        </w:rPr>
      </w:pPr>
      <w:sdt>
        <w:sdtPr>
          <w:rPr>
            <w:rFonts w:ascii="Times New Roman" w:hAnsi="Times New Roman"/>
            <w:color w:val="0070C0"/>
          </w:rPr>
          <w:alias w:val="Условия_Ф17"/>
          <w:tag w:val="Условия_Ф17"/>
          <w:id w:val="-978921372"/>
          <w14:checkbox>
            <w14:checked w14:val="0"/>
            <w14:checkedState w14:val="00FE" w14:font="Wingdings"/>
            <w14:uncheckedState w14:val="00A8" w14:font="Wingdings"/>
          </w14:checkbox>
        </w:sdtPr>
        <w:sdtEndPr/>
        <w:sdtContent>
          <w:r w:rsidR="00022C83" w:rsidRPr="00022C83">
            <w:rPr>
              <w:rFonts w:ascii="Times New Roman" w:hAnsi="Times New Roman"/>
              <w:color w:val="0070C0"/>
            </w:rPr>
            <w:sym w:font="Wingdings" w:char="F0A8"/>
          </w:r>
        </w:sdtContent>
      </w:sdt>
      <w:r w:rsidR="00022C83" w:rsidRPr="00022C83">
        <w:rPr>
          <w:rFonts w:ascii="Times New Roman" w:hAnsi="Times New Roman"/>
          <w:bCs/>
        </w:rPr>
        <w:t xml:space="preserve"> на электронный адрес, указанный в реквизитах Клиента, без дублирования с использованием других каналов передачи информации.</w:t>
      </w:r>
    </w:p>
    <w:p w:rsidR="00900084" w:rsidRPr="00443998" w:rsidRDefault="00900084" w:rsidP="00900084">
      <w:pPr>
        <w:spacing w:after="0" w:line="240" w:lineRule="auto"/>
        <w:ind w:firstLine="567"/>
        <w:jc w:val="both"/>
        <w:rPr>
          <w:rFonts w:ascii="Times New Roman" w:hAnsi="Times New Roman"/>
        </w:rPr>
      </w:pPr>
      <w:r w:rsidRPr="00443998">
        <w:rPr>
          <w:rFonts w:ascii="Times New Roman" w:hAnsi="Times New Roman"/>
        </w:rPr>
        <w:t xml:space="preserve">2. </w:t>
      </w:r>
      <w:r w:rsidRPr="00443998">
        <w:rPr>
          <w:rFonts w:ascii="Times New Roman" w:hAnsi="Times New Roman"/>
          <w:b/>
          <w:bCs/>
        </w:rPr>
        <w:t>Клиент</w:t>
      </w:r>
      <w:r w:rsidRPr="00443998">
        <w:rPr>
          <w:rFonts w:ascii="Times New Roman" w:hAnsi="Times New Roman"/>
          <w:b/>
          <w:bCs/>
          <w:i/>
          <w:iCs/>
        </w:rPr>
        <w:t xml:space="preserve"> </w:t>
      </w:r>
      <w:r w:rsidRPr="00443998">
        <w:rPr>
          <w:rFonts w:ascii="Times New Roman" w:hAnsi="Times New Roman"/>
          <w:b/>
          <w:bCs/>
        </w:rPr>
        <w:t>обязуется:</w:t>
      </w:r>
    </w:p>
    <w:p w:rsidR="00900084" w:rsidRPr="00443998" w:rsidRDefault="00900084" w:rsidP="007323C4">
      <w:pPr>
        <w:pStyle w:val="21"/>
        <w:spacing w:after="0" w:line="240" w:lineRule="auto"/>
        <w:ind w:right="-58" w:firstLine="567"/>
        <w:jc w:val="both"/>
        <w:rPr>
          <w:sz w:val="22"/>
          <w:szCs w:val="22"/>
        </w:rPr>
      </w:pPr>
      <w:r w:rsidRPr="00443998">
        <w:rPr>
          <w:sz w:val="22"/>
          <w:szCs w:val="22"/>
        </w:rPr>
        <w:t xml:space="preserve">2.1. </w:t>
      </w:r>
      <w:r w:rsidR="00292C35">
        <w:rPr>
          <w:sz w:val="22"/>
          <w:szCs w:val="22"/>
        </w:rPr>
        <w:t>В случае использования для упаковки денежной наличности пакетов, приобретаемых Клиентом самостоятельно, п</w:t>
      </w:r>
      <w:r w:rsidRPr="00443998">
        <w:rPr>
          <w:sz w:val="22"/>
          <w:szCs w:val="22"/>
        </w:rPr>
        <w:t>редостав</w:t>
      </w:r>
      <w:r w:rsidR="00FB0464" w:rsidRPr="00443998">
        <w:rPr>
          <w:sz w:val="22"/>
          <w:szCs w:val="22"/>
        </w:rPr>
        <w:t>ить</w:t>
      </w:r>
      <w:r w:rsidRPr="00443998">
        <w:rPr>
          <w:sz w:val="22"/>
          <w:szCs w:val="22"/>
        </w:rPr>
        <w:t xml:space="preserve"> </w:t>
      </w:r>
      <w:r w:rsidR="00505862">
        <w:rPr>
          <w:sz w:val="22"/>
          <w:szCs w:val="22"/>
        </w:rPr>
        <w:t>Банку</w:t>
      </w:r>
      <w:r w:rsidR="00505862" w:rsidRPr="00443998">
        <w:rPr>
          <w:sz w:val="22"/>
          <w:szCs w:val="22"/>
        </w:rPr>
        <w:t xml:space="preserve"> </w:t>
      </w:r>
      <w:r w:rsidRPr="00443998">
        <w:rPr>
          <w:sz w:val="22"/>
          <w:szCs w:val="22"/>
        </w:rPr>
        <w:t>описание вида упаковки,</w:t>
      </w:r>
      <w:r w:rsidR="00505862">
        <w:rPr>
          <w:sz w:val="22"/>
          <w:szCs w:val="22"/>
        </w:rPr>
        <w:t xml:space="preserve"> </w:t>
      </w:r>
      <w:r w:rsidRPr="00443998">
        <w:rPr>
          <w:sz w:val="22"/>
          <w:szCs w:val="22"/>
        </w:rPr>
        <w:t xml:space="preserve"> </w:t>
      </w:r>
      <w:r w:rsidR="00505862">
        <w:rPr>
          <w:sz w:val="22"/>
          <w:szCs w:val="22"/>
        </w:rPr>
        <w:t>соответствующей</w:t>
      </w:r>
      <w:r w:rsidRPr="00443998">
        <w:rPr>
          <w:sz w:val="22"/>
          <w:szCs w:val="22"/>
        </w:rPr>
        <w:t xml:space="preserve"> требованиям, изложенным в Приложении № </w:t>
      </w:r>
      <w:r w:rsidR="00505862">
        <w:rPr>
          <w:sz w:val="22"/>
          <w:szCs w:val="22"/>
        </w:rPr>
        <w:t>6</w:t>
      </w:r>
      <w:r w:rsidR="00505862" w:rsidRPr="00443998">
        <w:rPr>
          <w:sz w:val="22"/>
          <w:szCs w:val="22"/>
        </w:rPr>
        <w:t xml:space="preserve"> </w:t>
      </w:r>
      <w:r w:rsidRPr="00443998">
        <w:rPr>
          <w:sz w:val="22"/>
          <w:szCs w:val="22"/>
        </w:rPr>
        <w:t xml:space="preserve">к Договору. </w:t>
      </w:r>
    </w:p>
    <w:p w:rsidR="00900084" w:rsidRPr="00443998" w:rsidRDefault="00900084" w:rsidP="00B45BB1">
      <w:pPr>
        <w:pStyle w:val="21"/>
        <w:spacing w:after="0" w:line="240" w:lineRule="auto"/>
        <w:ind w:right="-58" w:firstLine="567"/>
        <w:jc w:val="both"/>
        <w:rPr>
          <w:sz w:val="22"/>
          <w:szCs w:val="22"/>
        </w:rPr>
      </w:pPr>
      <w:r w:rsidRPr="00443998">
        <w:rPr>
          <w:sz w:val="22"/>
          <w:szCs w:val="22"/>
        </w:rPr>
        <w:t xml:space="preserve">2.2. Формировать и упаковывать пакет с денежной наличностью в соответствии с требованиями </w:t>
      </w:r>
      <w:r w:rsidR="00505862">
        <w:rPr>
          <w:sz w:val="22"/>
          <w:szCs w:val="22"/>
        </w:rPr>
        <w:t>Банка</w:t>
      </w:r>
      <w:r w:rsidRPr="00443998">
        <w:rPr>
          <w:sz w:val="22"/>
          <w:szCs w:val="22"/>
        </w:rPr>
        <w:t xml:space="preserve">, изложенными в Приложении № </w:t>
      </w:r>
      <w:r w:rsidR="00505862">
        <w:rPr>
          <w:sz w:val="22"/>
          <w:szCs w:val="22"/>
        </w:rPr>
        <w:t>4</w:t>
      </w:r>
      <w:r w:rsidR="00505862" w:rsidRPr="00443998">
        <w:rPr>
          <w:sz w:val="22"/>
          <w:szCs w:val="22"/>
        </w:rPr>
        <w:t xml:space="preserve"> </w:t>
      </w:r>
      <w:r w:rsidRPr="00443998">
        <w:rPr>
          <w:sz w:val="22"/>
          <w:szCs w:val="22"/>
        </w:rPr>
        <w:t>к Договору.</w:t>
      </w:r>
    </w:p>
    <w:p w:rsidR="007E1099" w:rsidRPr="00B45BB1" w:rsidRDefault="007735A9" w:rsidP="00961527">
      <w:pPr>
        <w:pStyle w:val="21"/>
        <w:spacing w:after="0" w:line="240" w:lineRule="auto"/>
        <w:ind w:firstLine="567"/>
        <w:jc w:val="both"/>
        <w:rPr>
          <w:rFonts w:eastAsia="MS Mincho"/>
          <w:sz w:val="22"/>
          <w:szCs w:val="22"/>
        </w:rPr>
      </w:pPr>
      <w:r w:rsidRPr="00B45BB1">
        <w:rPr>
          <w:rFonts w:eastAsia="MS Mincho"/>
          <w:sz w:val="22"/>
          <w:szCs w:val="22"/>
        </w:rPr>
        <w:t>2</w:t>
      </w:r>
      <w:r w:rsidR="00AF6A8A" w:rsidRPr="00B45BB1">
        <w:rPr>
          <w:rFonts w:eastAsia="MS Mincho"/>
          <w:sz w:val="22"/>
          <w:szCs w:val="22"/>
        </w:rPr>
        <w:t>.</w:t>
      </w:r>
      <w:r w:rsidR="00405DDB">
        <w:rPr>
          <w:rFonts w:eastAsia="MS Mincho"/>
          <w:sz w:val="22"/>
          <w:szCs w:val="22"/>
        </w:rPr>
        <w:t>3</w:t>
      </w:r>
      <w:r w:rsidR="00AF6A8A" w:rsidRPr="00B45BB1">
        <w:rPr>
          <w:rFonts w:eastAsia="MS Mincho"/>
          <w:sz w:val="22"/>
          <w:szCs w:val="22"/>
        </w:rPr>
        <w:t xml:space="preserve">. </w:t>
      </w:r>
      <w:r w:rsidR="00961527" w:rsidRPr="00B45BB1">
        <w:rPr>
          <w:rFonts w:eastAsia="MS Mincho"/>
          <w:sz w:val="22"/>
          <w:szCs w:val="22"/>
        </w:rPr>
        <w:t xml:space="preserve">Возвращать денежные средства, ошибочно перечисленные </w:t>
      </w:r>
      <w:r w:rsidR="00405DDB">
        <w:rPr>
          <w:rFonts w:eastAsia="MS Mincho"/>
          <w:sz w:val="22"/>
          <w:szCs w:val="22"/>
        </w:rPr>
        <w:t>Банком</w:t>
      </w:r>
      <w:r w:rsidR="00405DDB" w:rsidRPr="00B45BB1">
        <w:rPr>
          <w:rFonts w:eastAsia="MS Mincho"/>
          <w:sz w:val="22"/>
          <w:szCs w:val="22"/>
        </w:rPr>
        <w:t xml:space="preserve"> </w:t>
      </w:r>
      <w:r w:rsidR="00961527" w:rsidRPr="00B45BB1">
        <w:rPr>
          <w:rFonts w:eastAsia="MS Mincho"/>
          <w:sz w:val="22"/>
          <w:szCs w:val="22"/>
        </w:rPr>
        <w:t>на счет(а) Клиента, указанный(ые) в п.</w:t>
      </w:r>
      <w:r w:rsidR="006B3EC2">
        <w:rPr>
          <w:rFonts w:eastAsia="MS Mincho"/>
          <w:sz w:val="22"/>
          <w:szCs w:val="22"/>
        </w:rPr>
        <w:t> </w:t>
      </w:r>
      <w:r w:rsidR="00961527" w:rsidRPr="00B45BB1">
        <w:rPr>
          <w:rFonts w:eastAsia="MS Mincho"/>
          <w:sz w:val="22"/>
          <w:szCs w:val="22"/>
        </w:rPr>
        <w:t>1.1.</w:t>
      </w:r>
      <w:r w:rsidR="00C4549D" w:rsidRPr="00B45BB1">
        <w:rPr>
          <w:rFonts w:eastAsia="MS Mincho"/>
          <w:sz w:val="22"/>
          <w:szCs w:val="22"/>
        </w:rPr>
        <w:t>2</w:t>
      </w:r>
      <w:r w:rsidR="00961527" w:rsidRPr="00B45BB1">
        <w:rPr>
          <w:rFonts w:eastAsia="MS Mincho"/>
          <w:sz w:val="22"/>
          <w:szCs w:val="22"/>
        </w:rPr>
        <w:t xml:space="preserve"> Договора, в срок не позднее 5 (пяти) рабочих дней со дня получения письменного уведомления от </w:t>
      </w:r>
      <w:r w:rsidR="00405DDB">
        <w:rPr>
          <w:rFonts w:eastAsia="MS Mincho"/>
          <w:sz w:val="22"/>
          <w:szCs w:val="22"/>
        </w:rPr>
        <w:t>Банка</w:t>
      </w:r>
      <w:r w:rsidR="00405DDB" w:rsidRPr="00B45BB1">
        <w:rPr>
          <w:rFonts w:eastAsia="MS Mincho"/>
          <w:sz w:val="22"/>
          <w:szCs w:val="22"/>
        </w:rPr>
        <w:t xml:space="preserve"> </w:t>
      </w:r>
      <w:r w:rsidR="00961527" w:rsidRPr="00B45BB1">
        <w:rPr>
          <w:rFonts w:eastAsia="MS Mincho"/>
          <w:sz w:val="22"/>
          <w:szCs w:val="22"/>
        </w:rPr>
        <w:t xml:space="preserve">путем перечисления соответствующей суммы на корреспондентский счет </w:t>
      </w:r>
      <w:r w:rsidR="00405DDB">
        <w:rPr>
          <w:rFonts w:eastAsia="MS Mincho"/>
          <w:sz w:val="22"/>
          <w:szCs w:val="22"/>
        </w:rPr>
        <w:t>Банка</w:t>
      </w:r>
      <w:r w:rsidR="00961527" w:rsidRPr="00B45BB1">
        <w:rPr>
          <w:rFonts w:eastAsia="MS Mincho"/>
          <w:sz w:val="22"/>
          <w:szCs w:val="22"/>
        </w:rPr>
        <w:t>, указанный в п. 6 Договора.</w:t>
      </w:r>
    </w:p>
    <w:p w:rsidR="00BC15F3" w:rsidRDefault="00BC15F3" w:rsidP="00961527">
      <w:pPr>
        <w:pStyle w:val="21"/>
        <w:spacing w:after="0" w:line="240" w:lineRule="auto"/>
        <w:ind w:firstLine="567"/>
        <w:jc w:val="both"/>
        <w:rPr>
          <w:snapToGrid w:val="0"/>
          <w:sz w:val="22"/>
          <w:szCs w:val="22"/>
        </w:rPr>
      </w:pPr>
      <w:r w:rsidRPr="00443998">
        <w:rPr>
          <w:rFonts w:eastAsia="MS Mincho"/>
          <w:sz w:val="22"/>
          <w:szCs w:val="22"/>
        </w:rPr>
        <w:t>2.</w:t>
      </w:r>
      <w:r w:rsidR="00405DDB">
        <w:rPr>
          <w:rFonts w:eastAsia="MS Mincho"/>
          <w:sz w:val="22"/>
          <w:szCs w:val="22"/>
        </w:rPr>
        <w:t>4</w:t>
      </w:r>
      <w:r w:rsidRPr="00443998">
        <w:rPr>
          <w:rFonts w:eastAsia="MS Mincho"/>
          <w:sz w:val="22"/>
          <w:szCs w:val="22"/>
        </w:rPr>
        <w:t xml:space="preserve">. </w:t>
      </w:r>
      <w:r w:rsidRPr="00443998">
        <w:rPr>
          <w:sz w:val="22"/>
          <w:szCs w:val="22"/>
        </w:rPr>
        <w:t xml:space="preserve">Не позднее, чем за 30 (тридцать) календарных дней до предполагаемой даты закрытия счета в </w:t>
      </w:r>
      <w:r w:rsidRPr="00443998">
        <w:rPr>
          <w:i/>
          <w:iCs/>
          <w:sz w:val="22"/>
          <w:szCs w:val="22"/>
          <w:u w:val="single"/>
        </w:rPr>
        <w:t xml:space="preserve">(наименование филиала </w:t>
      </w:r>
      <w:r w:rsidR="00405DDB">
        <w:rPr>
          <w:i/>
          <w:iCs/>
          <w:sz w:val="22"/>
          <w:szCs w:val="22"/>
          <w:u w:val="single"/>
        </w:rPr>
        <w:t>КО</w:t>
      </w:r>
      <w:r w:rsidRPr="00443998">
        <w:rPr>
          <w:i/>
          <w:iCs/>
          <w:sz w:val="22"/>
          <w:szCs w:val="22"/>
          <w:u w:val="single"/>
        </w:rPr>
        <w:t>, в котором открыт счет Клиента),</w:t>
      </w:r>
      <w:r w:rsidRPr="00443998">
        <w:rPr>
          <w:sz w:val="22"/>
          <w:szCs w:val="22"/>
        </w:rPr>
        <w:t xml:space="preserve"> у</w:t>
      </w:r>
      <w:r w:rsidRPr="00443998">
        <w:rPr>
          <w:snapToGrid w:val="0"/>
          <w:sz w:val="22"/>
          <w:szCs w:val="22"/>
        </w:rPr>
        <w:t xml:space="preserve">ведомить об этом </w:t>
      </w:r>
      <w:r w:rsidR="00405DDB">
        <w:rPr>
          <w:snapToGrid w:val="0"/>
          <w:sz w:val="22"/>
          <w:szCs w:val="22"/>
        </w:rPr>
        <w:t>Банк</w:t>
      </w:r>
      <w:r w:rsidRPr="00443998">
        <w:rPr>
          <w:snapToGrid w:val="0"/>
          <w:sz w:val="22"/>
          <w:szCs w:val="22"/>
        </w:rPr>
        <w:t xml:space="preserve">. Уведомление направляется посредством почтовой связи заказным письмом с уведомлением о вручении или иным способом, позволяющим подтвердить его получение </w:t>
      </w:r>
      <w:r w:rsidR="00405DDB">
        <w:rPr>
          <w:snapToGrid w:val="0"/>
          <w:sz w:val="22"/>
          <w:szCs w:val="22"/>
        </w:rPr>
        <w:t>Банком</w:t>
      </w:r>
      <w:r w:rsidRPr="00443998">
        <w:rPr>
          <w:snapToGrid w:val="0"/>
          <w:sz w:val="22"/>
          <w:szCs w:val="22"/>
        </w:rPr>
        <w:t>.</w:t>
      </w:r>
    </w:p>
    <w:p w:rsidR="00F6362B" w:rsidRPr="00405DDB" w:rsidRDefault="00F6362B" w:rsidP="00F6362B">
      <w:pPr>
        <w:pStyle w:val="21"/>
        <w:spacing w:after="0" w:line="240" w:lineRule="auto"/>
        <w:ind w:firstLine="567"/>
        <w:jc w:val="both"/>
        <w:rPr>
          <w:rFonts w:eastAsia="MS Mincho"/>
          <w:sz w:val="22"/>
          <w:szCs w:val="22"/>
        </w:rPr>
      </w:pPr>
      <w:r w:rsidRPr="00405DDB">
        <w:rPr>
          <w:snapToGrid w:val="0"/>
          <w:sz w:val="22"/>
          <w:szCs w:val="22"/>
        </w:rPr>
        <w:t>2.</w:t>
      </w:r>
      <w:r w:rsidR="00405DDB" w:rsidRPr="00405DDB">
        <w:rPr>
          <w:snapToGrid w:val="0"/>
          <w:sz w:val="22"/>
          <w:szCs w:val="22"/>
        </w:rPr>
        <w:t>5</w:t>
      </w:r>
      <w:r w:rsidRPr="00405DDB">
        <w:rPr>
          <w:snapToGrid w:val="0"/>
          <w:sz w:val="22"/>
          <w:szCs w:val="22"/>
        </w:rPr>
        <w:t xml:space="preserve">. </w:t>
      </w:r>
      <w:r w:rsidRPr="00405DDB">
        <w:rPr>
          <w:rFonts w:eastAsia="MS Mincho"/>
          <w:sz w:val="22"/>
          <w:szCs w:val="22"/>
        </w:rPr>
        <w:t xml:space="preserve">При приеме денежной наличности по препроводительным документам для перечисления на несколько счетов Клиента, в случае получения от </w:t>
      </w:r>
      <w:r w:rsidR="00405DDB" w:rsidRPr="00405DDB">
        <w:rPr>
          <w:rFonts w:eastAsia="MS Mincho"/>
          <w:sz w:val="22"/>
          <w:szCs w:val="22"/>
        </w:rPr>
        <w:t>Банка</w:t>
      </w:r>
      <w:r w:rsidRPr="00405DDB">
        <w:rPr>
          <w:rFonts w:eastAsia="MS Mincho"/>
          <w:sz w:val="22"/>
          <w:szCs w:val="22"/>
        </w:rPr>
        <w:t xml:space="preserve"> информации о выявлении расхождений реквизитов Клиента, указанных в п.</w:t>
      </w:r>
      <w:r w:rsidR="00405DDB" w:rsidRPr="00405DDB">
        <w:rPr>
          <w:rFonts w:eastAsia="MS Mincho"/>
          <w:sz w:val="22"/>
          <w:szCs w:val="22"/>
        </w:rPr>
        <w:t xml:space="preserve"> </w:t>
      </w:r>
      <w:r w:rsidRPr="00405DDB">
        <w:rPr>
          <w:rFonts w:eastAsia="MS Mincho"/>
          <w:sz w:val="22"/>
          <w:szCs w:val="22"/>
        </w:rPr>
        <w:t>1.1.2 Договора</w:t>
      </w:r>
      <w:r w:rsidR="007A26D9">
        <w:rPr>
          <w:rFonts w:eastAsia="MS Mincho"/>
          <w:sz w:val="22"/>
          <w:szCs w:val="22"/>
        </w:rPr>
        <w:t xml:space="preserve"> с</w:t>
      </w:r>
      <w:r w:rsidRPr="00405DDB">
        <w:rPr>
          <w:rFonts w:eastAsia="MS Mincho"/>
          <w:sz w:val="22"/>
          <w:szCs w:val="22"/>
        </w:rPr>
        <w:t xml:space="preserve"> реквизитам</w:t>
      </w:r>
      <w:r w:rsidR="007A26D9">
        <w:rPr>
          <w:rFonts w:eastAsia="MS Mincho"/>
          <w:sz w:val="22"/>
          <w:szCs w:val="22"/>
        </w:rPr>
        <w:t>и</w:t>
      </w:r>
      <w:r w:rsidRPr="00405DDB">
        <w:rPr>
          <w:rFonts w:eastAsia="MS Mincho"/>
          <w:sz w:val="22"/>
          <w:szCs w:val="22"/>
        </w:rPr>
        <w:t>, указанным</w:t>
      </w:r>
      <w:r w:rsidR="007A26D9">
        <w:rPr>
          <w:rFonts w:eastAsia="MS Mincho"/>
          <w:sz w:val="22"/>
          <w:szCs w:val="22"/>
        </w:rPr>
        <w:t>и</w:t>
      </w:r>
      <w:r w:rsidRPr="00405DDB">
        <w:rPr>
          <w:rFonts w:eastAsia="MS Mincho"/>
          <w:sz w:val="22"/>
          <w:szCs w:val="22"/>
        </w:rPr>
        <w:t xml:space="preserve"> в препроводительной ведомости к сумке</w:t>
      </w:r>
      <w:r w:rsidR="007A26D9">
        <w:rPr>
          <w:rFonts w:eastAsia="MS Mincho"/>
          <w:sz w:val="22"/>
          <w:szCs w:val="22"/>
        </w:rPr>
        <w:t>,</w:t>
      </w:r>
      <w:r w:rsidRPr="00405DDB">
        <w:rPr>
          <w:rFonts w:eastAsia="MS Mincho"/>
          <w:sz w:val="22"/>
          <w:szCs w:val="22"/>
        </w:rPr>
        <w:t xml:space="preserve"> направить в </w:t>
      </w:r>
      <w:r w:rsidR="00405DDB" w:rsidRPr="00405DDB">
        <w:rPr>
          <w:rFonts w:eastAsia="MS Mincho"/>
          <w:sz w:val="22"/>
          <w:szCs w:val="22"/>
        </w:rPr>
        <w:t>Банк</w:t>
      </w:r>
      <w:r w:rsidRPr="00405DDB">
        <w:rPr>
          <w:rFonts w:eastAsia="MS Mincho"/>
          <w:sz w:val="22"/>
          <w:szCs w:val="22"/>
        </w:rPr>
        <w:t xml:space="preserve"> письмо (скан.</w:t>
      </w:r>
      <w:r w:rsidR="002959D4">
        <w:rPr>
          <w:rFonts w:eastAsia="MS Mincho"/>
          <w:sz w:val="22"/>
          <w:szCs w:val="22"/>
        </w:rPr>
        <w:t xml:space="preserve"> </w:t>
      </w:r>
      <w:r w:rsidRPr="00405DDB">
        <w:rPr>
          <w:rFonts w:eastAsia="MS Mincho"/>
          <w:sz w:val="22"/>
          <w:szCs w:val="22"/>
        </w:rPr>
        <w:t>копию письма) с подписью руководителя и печатью организации</w:t>
      </w:r>
      <w:r w:rsidR="006A33DC">
        <w:rPr>
          <w:rFonts w:eastAsia="MS Mincho"/>
          <w:sz w:val="22"/>
          <w:szCs w:val="22"/>
        </w:rPr>
        <w:t xml:space="preserve"> (при наличии)</w:t>
      </w:r>
      <w:r w:rsidRPr="00405DDB">
        <w:rPr>
          <w:rFonts w:eastAsia="MS Mincho"/>
          <w:sz w:val="22"/>
          <w:szCs w:val="22"/>
        </w:rPr>
        <w:t xml:space="preserve"> о подтверждении перечисления денежных средств на счет(а), указанные в п.</w:t>
      </w:r>
      <w:r w:rsidR="00405DDB" w:rsidRPr="00405DDB">
        <w:rPr>
          <w:rFonts w:eastAsia="MS Mincho"/>
          <w:sz w:val="22"/>
          <w:szCs w:val="22"/>
        </w:rPr>
        <w:t xml:space="preserve"> </w:t>
      </w:r>
      <w:r w:rsidRPr="00405DDB">
        <w:rPr>
          <w:rFonts w:eastAsia="MS Mincho"/>
          <w:sz w:val="22"/>
          <w:szCs w:val="22"/>
        </w:rPr>
        <w:t xml:space="preserve">1.1.2 Договора, с указанием номера счета(ов), пакета и заявленной суммы денежной наличности. </w:t>
      </w:r>
    </w:p>
    <w:p w:rsidR="007323C4" w:rsidRPr="00443998" w:rsidRDefault="007323C4" w:rsidP="007323C4">
      <w:pPr>
        <w:pStyle w:val="21"/>
        <w:spacing w:after="0" w:line="240" w:lineRule="auto"/>
        <w:ind w:right="-58" w:firstLine="567"/>
        <w:rPr>
          <w:b/>
          <w:sz w:val="22"/>
          <w:szCs w:val="22"/>
        </w:rPr>
      </w:pPr>
      <w:r w:rsidRPr="00443998">
        <w:rPr>
          <w:b/>
          <w:sz w:val="22"/>
          <w:szCs w:val="22"/>
        </w:rPr>
        <w:t xml:space="preserve">3. </w:t>
      </w:r>
      <w:r w:rsidR="00405DDB">
        <w:rPr>
          <w:b/>
          <w:sz w:val="22"/>
          <w:szCs w:val="22"/>
        </w:rPr>
        <w:t>КО</w:t>
      </w:r>
      <w:r w:rsidR="00405DDB" w:rsidRPr="00443998">
        <w:rPr>
          <w:b/>
          <w:sz w:val="22"/>
          <w:szCs w:val="22"/>
        </w:rPr>
        <w:t xml:space="preserve"> </w:t>
      </w:r>
      <w:r w:rsidRPr="00443998">
        <w:rPr>
          <w:b/>
          <w:sz w:val="22"/>
          <w:szCs w:val="22"/>
        </w:rPr>
        <w:t>обязуется:</w:t>
      </w:r>
    </w:p>
    <w:p w:rsidR="007323C4" w:rsidRPr="00443998" w:rsidRDefault="007323C4" w:rsidP="007323C4">
      <w:pPr>
        <w:pStyle w:val="21"/>
        <w:spacing w:after="0" w:line="240" w:lineRule="auto"/>
        <w:ind w:right="-58" w:firstLine="567"/>
        <w:jc w:val="both"/>
        <w:rPr>
          <w:sz w:val="22"/>
          <w:szCs w:val="22"/>
        </w:rPr>
      </w:pPr>
      <w:r w:rsidRPr="00443998">
        <w:rPr>
          <w:sz w:val="22"/>
          <w:szCs w:val="22"/>
        </w:rPr>
        <w:lastRenderedPageBreak/>
        <w:t xml:space="preserve">3.1. При заключении Договора ознакомить Клиента с правилами Банка России и </w:t>
      </w:r>
      <w:r w:rsidR="00405DDB">
        <w:rPr>
          <w:sz w:val="22"/>
          <w:szCs w:val="22"/>
        </w:rPr>
        <w:t>Банка</w:t>
      </w:r>
      <w:r w:rsidR="00405DDB" w:rsidRPr="00443998">
        <w:rPr>
          <w:sz w:val="22"/>
          <w:szCs w:val="22"/>
        </w:rPr>
        <w:t xml:space="preserve"> </w:t>
      </w:r>
      <w:r w:rsidRPr="00443998">
        <w:rPr>
          <w:sz w:val="22"/>
          <w:szCs w:val="22"/>
        </w:rPr>
        <w:t xml:space="preserve">по приему, пересчету и </w:t>
      </w:r>
      <w:r w:rsidR="00961527" w:rsidRPr="00443998">
        <w:rPr>
          <w:sz w:val="22"/>
          <w:szCs w:val="22"/>
        </w:rPr>
        <w:t xml:space="preserve">перечислению </w:t>
      </w:r>
      <w:r w:rsidRPr="00443998">
        <w:rPr>
          <w:sz w:val="22"/>
          <w:szCs w:val="22"/>
        </w:rPr>
        <w:t>на счет денежной наличности, упакованной в пакеты</w:t>
      </w:r>
      <w:r w:rsidR="00961527" w:rsidRPr="00443998">
        <w:rPr>
          <w:sz w:val="22"/>
          <w:szCs w:val="22"/>
        </w:rPr>
        <w:t xml:space="preserve"> (Приложение № </w:t>
      </w:r>
      <w:r w:rsidR="00405DDB">
        <w:rPr>
          <w:sz w:val="22"/>
          <w:szCs w:val="22"/>
        </w:rPr>
        <w:t>4</w:t>
      </w:r>
      <w:r w:rsidR="00405DDB" w:rsidRPr="00443998">
        <w:rPr>
          <w:sz w:val="22"/>
          <w:szCs w:val="22"/>
        </w:rPr>
        <w:t xml:space="preserve"> </w:t>
      </w:r>
      <w:r w:rsidR="00961527" w:rsidRPr="00443998">
        <w:rPr>
          <w:sz w:val="22"/>
          <w:szCs w:val="22"/>
        </w:rPr>
        <w:t>к Договору)</w:t>
      </w:r>
      <w:r w:rsidRPr="00443998">
        <w:rPr>
          <w:sz w:val="22"/>
          <w:szCs w:val="22"/>
        </w:rPr>
        <w:t>.</w:t>
      </w:r>
    </w:p>
    <w:p w:rsidR="00900084" w:rsidRPr="00443998" w:rsidRDefault="00900084" w:rsidP="00900084">
      <w:pPr>
        <w:spacing w:after="0" w:line="240" w:lineRule="auto"/>
        <w:ind w:firstLine="567"/>
        <w:jc w:val="both"/>
        <w:rPr>
          <w:rFonts w:ascii="Times New Roman" w:hAnsi="Times New Roman"/>
          <w:b/>
          <w:bCs/>
          <w:color w:val="000000"/>
        </w:rPr>
      </w:pPr>
      <w:r w:rsidRPr="00713FB9">
        <w:rPr>
          <w:rFonts w:ascii="Times New Roman" w:hAnsi="Times New Roman"/>
          <w:b/>
          <w:color w:val="000000"/>
        </w:rPr>
        <w:t>4.</w:t>
      </w:r>
      <w:r w:rsidRPr="00443998">
        <w:rPr>
          <w:rFonts w:ascii="Times New Roman" w:hAnsi="Times New Roman"/>
          <w:b/>
          <w:bCs/>
          <w:color w:val="000000"/>
        </w:rPr>
        <w:t xml:space="preserve"> </w:t>
      </w:r>
      <w:r w:rsidR="00405DDB">
        <w:rPr>
          <w:rFonts w:ascii="Times New Roman" w:hAnsi="Times New Roman"/>
          <w:b/>
          <w:bCs/>
          <w:color w:val="000000"/>
        </w:rPr>
        <w:t>Банк</w:t>
      </w:r>
      <w:r w:rsidR="00405DDB" w:rsidRPr="00443998">
        <w:rPr>
          <w:rFonts w:ascii="Times New Roman" w:hAnsi="Times New Roman"/>
          <w:b/>
          <w:bCs/>
          <w:i/>
          <w:iCs/>
          <w:color w:val="000000"/>
        </w:rPr>
        <w:t xml:space="preserve"> </w:t>
      </w:r>
      <w:r w:rsidRPr="00443998">
        <w:rPr>
          <w:rFonts w:ascii="Times New Roman" w:hAnsi="Times New Roman"/>
          <w:b/>
          <w:bCs/>
          <w:color w:val="000000"/>
        </w:rPr>
        <w:t>имеет право:</w:t>
      </w:r>
    </w:p>
    <w:p w:rsidR="00900084" w:rsidRPr="00443998" w:rsidRDefault="00900084" w:rsidP="000A73D5">
      <w:pPr>
        <w:pStyle w:val="21"/>
        <w:spacing w:after="0" w:line="240" w:lineRule="auto"/>
        <w:ind w:right="-58" w:firstLine="567"/>
        <w:jc w:val="both"/>
        <w:rPr>
          <w:sz w:val="22"/>
          <w:szCs w:val="22"/>
        </w:rPr>
      </w:pPr>
      <w:r w:rsidRPr="00B26B05">
        <w:rPr>
          <w:sz w:val="22"/>
          <w:szCs w:val="22"/>
        </w:rPr>
        <w:t xml:space="preserve">4.1. </w:t>
      </w:r>
      <w:r w:rsidRPr="00443998">
        <w:rPr>
          <w:sz w:val="22"/>
          <w:szCs w:val="22"/>
        </w:rPr>
        <w:t>При обнаружении</w:t>
      </w:r>
      <w:r w:rsidR="00757747">
        <w:rPr>
          <w:sz w:val="22"/>
          <w:szCs w:val="22"/>
        </w:rPr>
        <w:t xml:space="preserve"> при пересчете денежной наличности Клиента</w:t>
      </w:r>
      <w:r w:rsidRPr="00443998">
        <w:rPr>
          <w:sz w:val="22"/>
          <w:szCs w:val="22"/>
        </w:rPr>
        <w:t xml:space="preserve"> излишков</w:t>
      </w:r>
      <w:r w:rsidR="00757747">
        <w:rPr>
          <w:sz w:val="22"/>
          <w:szCs w:val="22"/>
        </w:rPr>
        <w:t>,</w:t>
      </w:r>
      <w:r w:rsidRPr="00443998">
        <w:rPr>
          <w:sz w:val="22"/>
          <w:szCs w:val="22"/>
        </w:rPr>
        <w:t xml:space="preserve"> перечислять их сумму согласно акту на счета Клиента, уведомив его об этом</w:t>
      </w:r>
      <w:r w:rsidR="00DF3230">
        <w:rPr>
          <w:sz w:val="22"/>
          <w:szCs w:val="22"/>
        </w:rPr>
        <w:t xml:space="preserve"> (по телефону или посредством электронной почты)</w:t>
      </w:r>
      <w:r w:rsidRPr="00443998">
        <w:rPr>
          <w:sz w:val="22"/>
          <w:szCs w:val="22"/>
        </w:rPr>
        <w:t>.</w:t>
      </w:r>
    </w:p>
    <w:p w:rsidR="00900084" w:rsidRPr="00443998" w:rsidRDefault="00900084" w:rsidP="004F3BE5">
      <w:pPr>
        <w:pStyle w:val="21"/>
        <w:spacing w:after="0" w:line="240" w:lineRule="auto"/>
        <w:ind w:right="-58" w:firstLine="567"/>
        <w:jc w:val="both"/>
        <w:rPr>
          <w:sz w:val="22"/>
          <w:szCs w:val="22"/>
        </w:rPr>
      </w:pPr>
      <w:r w:rsidRPr="00443998">
        <w:rPr>
          <w:sz w:val="22"/>
          <w:szCs w:val="22"/>
        </w:rPr>
        <w:t>4.</w:t>
      </w:r>
      <w:r w:rsidR="00757747">
        <w:rPr>
          <w:sz w:val="22"/>
          <w:szCs w:val="22"/>
        </w:rPr>
        <w:t>2</w:t>
      </w:r>
      <w:r w:rsidRPr="00443998">
        <w:rPr>
          <w:sz w:val="22"/>
          <w:szCs w:val="22"/>
        </w:rPr>
        <w:t xml:space="preserve">. Сомнительные денежные знаки отправлять на экспертизу в Банк России и вопрос о </w:t>
      </w:r>
      <w:r w:rsidR="00833CB2" w:rsidRPr="00443998">
        <w:rPr>
          <w:sz w:val="22"/>
          <w:szCs w:val="22"/>
        </w:rPr>
        <w:t>пере</w:t>
      </w:r>
      <w:r w:rsidRPr="00443998">
        <w:rPr>
          <w:sz w:val="22"/>
          <w:szCs w:val="22"/>
        </w:rPr>
        <w:t xml:space="preserve">числении сумм по сомнительным денежным знакам решать после получения Акта экспертизы Банка России: </w:t>
      </w:r>
    </w:p>
    <w:p w:rsidR="00900084" w:rsidRPr="00443998" w:rsidRDefault="00900084" w:rsidP="00900084">
      <w:pPr>
        <w:pStyle w:val="21"/>
        <w:numPr>
          <w:ilvl w:val="4"/>
          <w:numId w:val="6"/>
        </w:numPr>
        <w:tabs>
          <w:tab w:val="clear" w:pos="3949"/>
          <w:tab w:val="num" w:pos="0"/>
        </w:tabs>
        <w:spacing w:after="0" w:line="240" w:lineRule="auto"/>
        <w:ind w:left="0" w:firstLine="567"/>
        <w:jc w:val="both"/>
        <w:rPr>
          <w:sz w:val="22"/>
          <w:szCs w:val="22"/>
        </w:rPr>
      </w:pPr>
      <w:r w:rsidRPr="00443998">
        <w:rPr>
          <w:sz w:val="22"/>
          <w:szCs w:val="22"/>
        </w:rPr>
        <w:t>поступившие из Банка России в безналичном порядке суммы сомнительных денежных знаков Банка России, признанных экспертизой подлинными и платежными, перечислять на счет Клиента;</w:t>
      </w:r>
    </w:p>
    <w:p w:rsidR="00900084" w:rsidRPr="00443998" w:rsidRDefault="00900084" w:rsidP="00900084">
      <w:pPr>
        <w:pStyle w:val="21"/>
        <w:numPr>
          <w:ilvl w:val="4"/>
          <w:numId w:val="6"/>
        </w:numPr>
        <w:tabs>
          <w:tab w:val="clear" w:pos="3949"/>
          <w:tab w:val="num" w:pos="0"/>
        </w:tabs>
        <w:spacing w:after="0" w:line="240" w:lineRule="auto"/>
        <w:ind w:left="0" w:firstLine="567"/>
        <w:jc w:val="both"/>
        <w:rPr>
          <w:sz w:val="22"/>
          <w:szCs w:val="22"/>
        </w:rPr>
      </w:pPr>
      <w:r w:rsidRPr="00443998">
        <w:rPr>
          <w:sz w:val="22"/>
          <w:szCs w:val="22"/>
        </w:rPr>
        <w:t>возвращенные Банком России сомнительные денежные знаки Банка России, признанные экспертизой неплатежеспособными, но не содержащими признаков подделки, передавать Клиенту согласно действующим правилам.</w:t>
      </w:r>
    </w:p>
    <w:p w:rsidR="00900084" w:rsidRPr="00443998" w:rsidRDefault="00900084" w:rsidP="000A73D5">
      <w:pPr>
        <w:pStyle w:val="21"/>
        <w:spacing w:after="0" w:line="240" w:lineRule="auto"/>
        <w:ind w:firstLine="567"/>
        <w:jc w:val="both"/>
        <w:rPr>
          <w:sz w:val="22"/>
          <w:szCs w:val="22"/>
        </w:rPr>
      </w:pPr>
      <w:r w:rsidRPr="00443998">
        <w:rPr>
          <w:sz w:val="22"/>
          <w:szCs w:val="22"/>
        </w:rPr>
        <w:t xml:space="preserve">На неплатежеспособных банкнотах Банка России проставлять штамп </w:t>
      </w:r>
      <w:r w:rsidR="00965644" w:rsidRPr="00443998">
        <w:rPr>
          <w:sz w:val="22"/>
          <w:szCs w:val="22"/>
        </w:rPr>
        <w:t>«</w:t>
      </w:r>
      <w:r w:rsidRPr="00443998">
        <w:rPr>
          <w:sz w:val="22"/>
          <w:szCs w:val="22"/>
        </w:rPr>
        <w:t>В обмене отказано</w:t>
      </w:r>
      <w:r w:rsidR="00965644" w:rsidRPr="00443998">
        <w:rPr>
          <w:sz w:val="22"/>
          <w:szCs w:val="22"/>
        </w:rPr>
        <w:t>»</w:t>
      </w:r>
      <w:r w:rsidRPr="00443998">
        <w:rPr>
          <w:sz w:val="22"/>
          <w:szCs w:val="22"/>
        </w:rPr>
        <w:t xml:space="preserve"> с указанием необходимых реквизитов и возвращать указанную банкноту Клиенту согласно действующим правилам</w:t>
      </w:r>
      <w:r w:rsidR="0020366B">
        <w:rPr>
          <w:sz w:val="22"/>
          <w:szCs w:val="22"/>
        </w:rPr>
        <w:t>.</w:t>
      </w:r>
    </w:p>
    <w:p w:rsidR="00900084" w:rsidRPr="00443998" w:rsidRDefault="00900084" w:rsidP="000A73D5">
      <w:pPr>
        <w:pStyle w:val="21"/>
        <w:spacing w:after="0" w:line="240" w:lineRule="auto"/>
        <w:ind w:firstLine="567"/>
        <w:jc w:val="both"/>
        <w:rPr>
          <w:sz w:val="22"/>
          <w:szCs w:val="22"/>
        </w:rPr>
      </w:pPr>
      <w:r w:rsidRPr="00443998">
        <w:rPr>
          <w:sz w:val="22"/>
          <w:szCs w:val="22"/>
        </w:rPr>
        <w:t>Сообщать (по просьбе Клиента) работникам какого органа внутренних дел передан денежный знак, имеющий признаки подделки, выявленный Банком при пересчете денежной наличности Клиента и</w:t>
      </w:r>
      <w:r w:rsidR="006B3EC2">
        <w:rPr>
          <w:sz w:val="22"/>
          <w:szCs w:val="22"/>
        </w:rPr>
        <w:t>ли</w:t>
      </w:r>
      <w:r w:rsidRPr="00443998">
        <w:rPr>
          <w:sz w:val="22"/>
          <w:szCs w:val="22"/>
        </w:rPr>
        <w:t xml:space="preserve"> признанный экспертизой Банка России поддельным.</w:t>
      </w:r>
    </w:p>
    <w:p w:rsidR="00833CB2" w:rsidRPr="00443998" w:rsidRDefault="00900084" w:rsidP="00833CB2">
      <w:pPr>
        <w:pStyle w:val="21"/>
        <w:spacing w:after="0" w:line="240" w:lineRule="auto"/>
        <w:ind w:firstLine="567"/>
        <w:jc w:val="both"/>
        <w:rPr>
          <w:sz w:val="22"/>
          <w:szCs w:val="22"/>
        </w:rPr>
      </w:pPr>
      <w:r w:rsidRPr="00443998">
        <w:rPr>
          <w:sz w:val="22"/>
          <w:szCs w:val="22"/>
        </w:rPr>
        <w:t>4.</w:t>
      </w:r>
      <w:r w:rsidR="00203081">
        <w:rPr>
          <w:sz w:val="22"/>
          <w:szCs w:val="22"/>
        </w:rPr>
        <w:t>3</w:t>
      </w:r>
      <w:r w:rsidRPr="00443998">
        <w:rPr>
          <w:sz w:val="22"/>
          <w:szCs w:val="22"/>
        </w:rPr>
        <w:t xml:space="preserve">. </w:t>
      </w:r>
      <w:r w:rsidR="00833CB2" w:rsidRPr="00443998">
        <w:rPr>
          <w:sz w:val="22"/>
          <w:szCs w:val="22"/>
        </w:rPr>
        <w:t>После оформления платежного поручения на перечисление денежной наличности уничтожить накладные к пакетам, в случае отсутствия на них актов, составленных в соответствии с пунктом 1.4 настоящего Приложения к Договору.</w:t>
      </w:r>
    </w:p>
    <w:p w:rsidR="00833CB2" w:rsidRPr="00443998" w:rsidRDefault="00833CB2" w:rsidP="00833CB2">
      <w:pPr>
        <w:pStyle w:val="21"/>
        <w:spacing w:after="0" w:line="240" w:lineRule="auto"/>
        <w:ind w:firstLine="567"/>
        <w:jc w:val="both"/>
        <w:rPr>
          <w:sz w:val="22"/>
          <w:szCs w:val="22"/>
        </w:rPr>
      </w:pPr>
      <w:r w:rsidRPr="00443998">
        <w:rPr>
          <w:sz w:val="22"/>
          <w:szCs w:val="22"/>
        </w:rPr>
        <w:t>При отсутствии в течение 90 (девяносто) календарных дней со дня совершения операции по приему денежной наличности запроса Клиента на предоставление накладных к пакетам, на оборотной стороне которых составлены акты, уничтожить указанные накладные.</w:t>
      </w:r>
    </w:p>
    <w:p w:rsidR="00900084" w:rsidRPr="00443998" w:rsidRDefault="00900084" w:rsidP="00900084">
      <w:pPr>
        <w:shd w:val="clear" w:color="auto" w:fill="FFFFFF"/>
        <w:spacing w:after="0" w:line="240" w:lineRule="auto"/>
        <w:ind w:firstLine="567"/>
        <w:jc w:val="both"/>
        <w:rPr>
          <w:rFonts w:ascii="Times New Roman" w:hAnsi="Times New Roman"/>
        </w:rPr>
      </w:pPr>
      <w:r w:rsidRPr="00443998">
        <w:rPr>
          <w:rFonts w:ascii="Times New Roman" w:hAnsi="Times New Roman"/>
        </w:rPr>
        <w:t>4.</w:t>
      </w:r>
      <w:r w:rsidR="00203081">
        <w:rPr>
          <w:rFonts w:ascii="Times New Roman" w:hAnsi="Times New Roman"/>
        </w:rPr>
        <w:t>4</w:t>
      </w:r>
      <w:r w:rsidRPr="00443998">
        <w:rPr>
          <w:rFonts w:ascii="Times New Roman" w:hAnsi="Times New Roman"/>
        </w:rPr>
        <w:t>. Отказать Клиенту в приёме денежной наличности в случае закрытия им счёта, указанного в п.</w:t>
      </w:r>
      <w:r w:rsidR="006B3EC2">
        <w:rPr>
          <w:rFonts w:ascii="Times New Roman" w:hAnsi="Times New Roman"/>
        </w:rPr>
        <w:t> </w:t>
      </w:r>
      <w:r w:rsidRPr="00443998">
        <w:rPr>
          <w:rFonts w:ascii="Times New Roman" w:hAnsi="Times New Roman"/>
        </w:rPr>
        <w:t>1.1.</w:t>
      </w:r>
      <w:r w:rsidR="000A73D5" w:rsidRPr="00443998">
        <w:rPr>
          <w:rFonts w:ascii="Times New Roman" w:hAnsi="Times New Roman"/>
        </w:rPr>
        <w:t>2</w:t>
      </w:r>
      <w:r w:rsidRPr="00443998">
        <w:rPr>
          <w:rFonts w:ascii="Times New Roman" w:hAnsi="Times New Roman"/>
        </w:rPr>
        <w:t xml:space="preserve"> Договора.</w:t>
      </w:r>
    </w:p>
    <w:p w:rsidR="00965644" w:rsidRPr="00443998" w:rsidRDefault="00965644" w:rsidP="004B0B10">
      <w:pPr>
        <w:shd w:val="clear" w:color="auto" w:fill="FFFFFF"/>
        <w:spacing w:after="0" w:line="240" w:lineRule="auto"/>
        <w:ind w:firstLine="567"/>
        <w:jc w:val="both"/>
        <w:rPr>
          <w:rFonts w:ascii="Times New Roman" w:hAnsi="Times New Roman"/>
          <w:b/>
        </w:rPr>
      </w:pPr>
      <w:r w:rsidRPr="00443998">
        <w:rPr>
          <w:rFonts w:ascii="Times New Roman" w:hAnsi="Times New Roman"/>
          <w:b/>
        </w:rPr>
        <w:t>5. Клиент имеет право:</w:t>
      </w:r>
    </w:p>
    <w:p w:rsidR="00965644" w:rsidRPr="00443998" w:rsidRDefault="00965644" w:rsidP="004B0B10">
      <w:pPr>
        <w:spacing w:after="0" w:line="240" w:lineRule="auto"/>
        <w:ind w:firstLine="567"/>
        <w:jc w:val="both"/>
        <w:rPr>
          <w:rFonts w:ascii="Times New Roman" w:hAnsi="Times New Roman"/>
        </w:rPr>
      </w:pPr>
      <w:r w:rsidRPr="00443998">
        <w:rPr>
          <w:rFonts w:ascii="Times New Roman" w:hAnsi="Times New Roman"/>
        </w:rPr>
        <w:t xml:space="preserve">5.1. Направлять </w:t>
      </w:r>
      <w:r w:rsidR="006C7AD7">
        <w:rPr>
          <w:rFonts w:ascii="Times New Roman" w:hAnsi="Times New Roman"/>
        </w:rPr>
        <w:t>Банку</w:t>
      </w:r>
      <w:r w:rsidR="006C7AD7" w:rsidRPr="00443998">
        <w:rPr>
          <w:rFonts w:ascii="Times New Roman" w:hAnsi="Times New Roman"/>
        </w:rPr>
        <w:t xml:space="preserve"> </w:t>
      </w:r>
      <w:r w:rsidRPr="00443998">
        <w:rPr>
          <w:rFonts w:ascii="Times New Roman" w:hAnsi="Times New Roman"/>
        </w:rPr>
        <w:t>письменный запрос</w:t>
      </w:r>
      <w:r w:rsidR="004E292E">
        <w:rPr>
          <w:rFonts w:ascii="Times New Roman" w:hAnsi="Times New Roman"/>
        </w:rPr>
        <w:t xml:space="preserve"> (в сроки указанные в п. 4.</w:t>
      </w:r>
      <w:r w:rsidR="00203081">
        <w:rPr>
          <w:rFonts w:ascii="Times New Roman" w:hAnsi="Times New Roman"/>
        </w:rPr>
        <w:t>3</w:t>
      </w:r>
      <w:r w:rsidR="004E292E">
        <w:rPr>
          <w:rFonts w:ascii="Times New Roman" w:hAnsi="Times New Roman"/>
        </w:rPr>
        <w:t xml:space="preserve"> настоящего </w:t>
      </w:r>
      <w:r w:rsidR="00203081">
        <w:rPr>
          <w:rFonts w:ascii="Times New Roman" w:hAnsi="Times New Roman"/>
        </w:rPr>
        <w:t>Приложения к Д</w:t>
      </w:r>
      <w:r w:rsidR="004E292E">
        <w:rPr>
          <w:rFonts w:ascii="Times New Roman" w:hAnsi="Times New Roman"/>
        </w:rPr>
        <w:t>оговор</w:t>
      </w:r>
      <w:r w:rsidR="00203081">
        <w:rPr>
          <w:rFonts w:ascii="Times New Roman" w:hAnsi="Times New Roman"/>
        </w:rPr>
        <w:t>у</w:t>
      </w:r>
      <w:r w:rsidR="004E292E">
        <w:rPr>
          <w:rFonts w:ascii="Times New Roman" w:hAnsi="Times New Roman"/>
        </w:rPr>
        <w:t>)</w:t>
      </w:r>
      <w:r w:rsidRPr="00443998">
        <w:rPr>
          <w:rFonts w:ascii="Times New Roman" w:hAnsi="Times New Roman"/>
        </w:rPr>
        <w:t xml:space="preserve"> о предоставлении </w:t>
      </w:r>
      <w:r w:rsidRPr="00443998">
        <w:rPr>
          <w:rFonts w:ascii="Times New Roman" w:eastAsia="MS Mincho" w:hAnsi="Times New Roman"/>
        </w:rPr>
        <w:t>накладных к пакетам, на оборотной стороне которых составлен акт на обнаруженные при пересчёте излишки/недостачи денежной наличности, а также сомнительные, неплатёжеспособные, имеющие признаки подделки денежные знаки; копий актов экспертизы Банка России по ранее направленным на экспертизу сомнительным денежным знакам Банка России; сведений о наименовании органа внутренних дел, которому переданы имеющие признаки подделки денежные знаки Банка России.</w:t>
      </w:r>
    </w:p>
    <w:p w:rsidR="00965644" w:rsidRPr="005E374B" w:rsidRDefault="00965644" w:rsidP="004B0B10">
      <w:pPr>
        <w:shd w:val="clear" w:color="auto" w:fill="FFFFFF"/>
        <w:spacing w:after="0" w:line="240" w:lineRule="auto"/>
        <w:ind w:firstLine="567"/>
        <w:jc w:val="both"/>
        <w:rPr>
          <w:rFonts w:ascii="Times New Roman" w:hAnsi="Times New Roman"/>
        </w:rPr>
      </w:pPr>
      <w:r w:rsidRPr="005E374B">
        <w:rPr>
          <w:rFonts w:ascii="Times New Roman" w:hAnsi="Times New Roman"/>
        </w:rPr>
        <w:t xml:space="preserve">5.2. </w:t>
      </w:r>
      <w:r w:rsidR="005E374B" w:rsidRPr="005E374B">
        <w:rPr>
          <w:rFonts w:ascii="Times New Roman" w:hAnsi="Times New Roman"/>
        </w:rPr>
        <w:t xml:space="preserve"> В течение 20 (двадцати) календарных дней после сдачи Клиентом денежной наличности, упакованной в одноразовые номерные сейф-пакеты, направить Банку претензию по результатам пересчета денежной наличности, оформленную по форме Приложения № 3а к Договору, приложив к ней заведомо исправные и отформатированные физические носители (</w:t>
      </w:r>
      <w:r w:rsidR="005E374B" w:rsidRPr="005E374B">
        <w:rPr>
          <w:rFonts w:ascii="Times New Roman" w:hAnsi="Times New Roman"/>
          <w:lang w:val="en-US"/>
        </w:rPr>
        <w:t>USB</w:t>
      </w:r>
      <w:r w:rsidR="005E374B" w:rsidRPr="005E374B">
        <w:rPr>
          <w:rFonts w:ascii="Times New Roman" w:hAnsi="Times New Roman"/>
        </w:rPr>
        <w:t>-флеш-накопитель)</w:t>
      </w:r>
      <w:r w:rsidR="008F6B81" w:rsidRPr="005E374B">
        <w:rPr>
          <w:rFonts w:ascii="Times New Roman" w:hAnsi="Times New Roman"/>
        </w:rPr>
        <w:t>.</w:t>
      </w:r>
    </w:p>
    <w:p w:rsidR="00900084" w:rsidRPr="00443998" w:rsidRDefault="00965644" w:rsidP="00441841">
      <w:pPr>
        <w:spacing w:after="0" w:line="240" w:lineRule="auto"/>
        <w:ind w:firstLine="567"/>
        <w:rPr>
          <w:rFonts w:ascii="Times New Roman" w:hAnsi="Times New Roman"/>
          <w:b/>
          <w:bCs/>
        </w:rPr>
      </w:pPr>
      <w:r w:rsidRPr="00443998">
        <w:rPr>
          <w:rFonts w:ascii="Times New Roman" w:hAnsi="Times New Roman"/>
          <w:b/>
          <w:bCs/>
        </w:rPr>
        <w:t>6</w:t>
      </w:r>
      <w:r w:rsidR="00900084" w:rsidRPr="00443998">
        <w:rPr>
          <w:rFonts w:ascii="Times New Roman" w:hAnsi="Times New Roman"/>
          <w:b/>
          <w:bCs/>
        </w:rPr>
        <w:t>. Ответственность Сторон:</w:t>
      </w:r>
    </w:p>
    <w:p w:rsidR="00833CB2" w:rsidRPr="00443998" w:rsidRDefault="00833CB2" w:rsidP="00833CB2">
      <w:pPr>
        <w:spacing w:after="0" w:line="240" w:lineRule="auto"/>
        <w:ind w:firstLine="567"/>
        <w:jc w:val="both"/>
        <w:rPr>
          <w:rFonts w:ascii="Times New Roman" w:hAnsi="Times New Roman"/>
          <w:bCs/>
        </w:rPr>
      </w:pPr>
      <w:r w:rsidRPr="00443998">
        <w:rPr>
          <w:rFonts w:ascii="Times New Roman" w:hAnsi="Times New Roman"/>
          <w:bCs/>
        </w:rPr>
        <w:t xml:space="preserve">6.1. </w:t>
      </w:r>
      <w:r w:rsidRPr="00443998">
        <w:rPr>
          <w:rFonts w:ascii="Times New Roman" w:hAnsi="Times New Roman"/>
        </w:rPr>
        <w:t>Клиент не несет ответственность за повреждения пакета с момента принятия е</w:t>
      </w:r>
      <w:r w:rsidR="00626A72" w:rsidRPr="00443998">
        <w:rPr>
          <w:rFonts w:ascii="Times New Roman" w:hAnsi="Times New Roman"/>
        </w:rPr>
        <w:t>го</w:t>
      </w:r>
      <w:r w:rsidRPr="00443998">
        <w:rPr>
          <w:rFonts w:ascii="Times New Roman" w:hAnsi="Times New Roman"/>
        </w:rPr>
        <w:t xml:space="preserve"> в установленном порядке работниками </w:t>
      </w:r>
      <w:r w:rsidR="006C7AD7">
        <w:rPr>
          <w:rFonts w:ascii="Times New Roman" w:hAnsi="Times New Roman"/>
        </w:rPr>
        <w:t>Банка</w:t>
      </w:r>
      <w:r w:rsidRPr="00443998">
        <w:rPr>
          <w:rFonts w:ascii="Times New Roman" w:hAnsi="Times New Roman"/>
        </w:rPr>
        <w:t>.</w:t>
      </w:r>
    </w:p>
    <w:p w:rsidR="00900084" w:rsidRPr="00443998" w:rsidRDefault="00965644" w:rsidP="000A73D5">
      <w:pPr>
        <w:pStyle w:val="21"/>
        <w:spacing w:after="0" w:line="240" w:lineRule="auto"/>
        <w:ind w:right="-58" w:firstLine="567"/>
        <w:jc w:val="both"/>
        <w:rPr>
          <w:sz w:val="22"/>
          <w:szCs w:val="22"/>
        </w:rPr>
      </w:pPr>
      <w:r w:rsidRPr="00443998">
        <w:rPr>
          <w:sz w:val="22"/>
          <w:szCs w:val="22"/>
        </w:rPr>
        <w:t>6</w:t>
      </w:r>
      <w:r w:rsidR="00900084" w:rsidRPr="00443998">
        <w:rPr>
          <w:sz w:val="22"/>
          <w:szCs w:val="22"/>
        </w:rPr>
        <w:t>.</w:t>
      </w:r>
      <w:r w:rsidR="00833CB2" w:rsidRPr="00443998">
        <w:rPr>
          <w:sz w:val="22"/>
          <w:szCs w:val="22"/>
        </w:rPr>
        <w:t>2</w:t>
      </w:r>
      <w:r w:rsidR="000A73D5" w:rsidRPr="00443998">
        <w:rPr>
          <w:sz w:val="22"/>
          <w:szCs w:val="22"/>
        </w:rPr>
        <w:t xml:space="preserve">. </w:t>
      </w:r>
      <w:r w:rsidR="006C7AD7">
        <w:rPr>
          <w:sz w:val="22"/>
          <w:szCs w:val="22"/>
        </w:rPr>
        <w:t>Банк</w:t>
      </w:r>
      <w:r w:rsidR="006C7AD7" w:rsidRPr="00443998">
        <w:rPr>
          <w:sz w:val="22"/>
          <w:szCs w:val="22"/>
        </w:rPr>
        <w:t xml:space="preserve"> </w:t>
      </w:r>
      <w:r w:rsidR="00900084" w:rsidRPr="00443998">
        <w:rPr>
          <w:sz w:val="22"/>
          <w:szCs w:val="22"/>
        </w:rPr>
        <w:t>не несет ответственность за недостачу денежной наличности в пакете и наличие в нем сомнительных, неплатежеспособных или имеющих признаки подделки денежных знаков Банка России, если они были выявлены при пересчете в исправно</w:t>
      </w:r>
      <w:r w:rsidR="00626A72" w:rsidRPr="00443998">
        <w:rPr>
          <w:sz w:val="22"/>
          <w:szCs w:val="22"/>
        </w:rPr>
        <w:t>м</w:t>
      </w:r>
      <w:r w:rsidR="00900084" w:rsidRPr="00443998">
        <w:rPr>
          <w:sz w:val="22"/>
          <w:szCs w:val="22"/>
        </w:rPr>
        <w:t xml:space="preserve"> и целостно</w:t>
      </w:r>
      <w:r w:rsidR="00626A72" w:rsidRPr="00443998">
        <w:rPr>
          <w:sz w:val="22"/>
          <w:szCs w:val="22"/>
        </w:rPr>
        <w:t>м</w:t>
      </w:r>
      <w:r w:rsidR="00900084" w:rsidRPr="00443998">
        <w:rPr>
          <w:sz w:val="22"/>
          <w:szCs w:val="22"/>
        </w:rPr>
        <w:t xml:space="preserve"> пакете.</w:t>
      </w:r>
    </w:p>
    <w:p w:rsidR="000A73D5" w:rsidRPr="00443998" w:rsidRDefault="00B10FD2" w:rsidP="000A73D5">
      <w:pPr>
        <w:autoSpaceDE w:val="0"/>
        <w:autoSpaceDN w:val="0"/>
        <w:spacing w:after="0" w:line="240" w:lineRule="auto"/>
        <w:ind w:firstLine="567"/>
        <w:jc w:val="both"/>
        <w:rPr>
          <w:rFonts w:ascii="Times New Roman" w:hAnsi="Times New Roman"/>
        </w:rPr>
      </w:pPr>
      <w:r w:rsidRPr="00443998">
        <w:rPr>
          <w:rFonts w:ascii="Times New Roman" w:hAnsi="Times New Roman"/>
        </w:rPr>
        <w:t>6</w:t>
      </w:r>
      <w:r w:rsidR="000A73D5" w:rsidRPr="00443998">
        <w:rPr>
          <w:rFonts w:ascii="Times New Roman" w:hAnsi="Times New Roman"/>
        </w:rPr>
        <w:t>.</w:t>
      </w:r>
      <w:r w:rsidR="00833CB2" w:rsidRPr="00443998">
        <w:rPr>
          <w:rFonts w:ascii="Times New Roman" w:hAnsi="Times New Roman"/>
        </w:rPr>
        <w:t>3</w:t>
      </w:r>
      <w:r w:rsidR="000A73D5" w:rsidRPr="00443998">
        <w:rPr>
          <w:rFonts w:ascii="Times New Roman" w:hAnsi="Times New Roman"/>
        </w:rPr>
        <w:t>. В случаях несвоевременного перечисления на сч</w:t>
      </w:r>
      <w:r w:rsidR="00713FB9">
        <w:rPr>
          <w:rFonts w:ascii="Times New Roman" w:hAnsi="Times New Roman"/>
        </w:rPr>
        <w:t>е</w:t>
      </w:r>
      <w:r w:rsidR="000A73D5" w:rsidRPr="00443998">
        <w:rPr>
          <w:rFonts w:ascii="Times New Roman" w:hAnsi="Times New Roman"/>
        </w:rPr>
        <w:t xml:space="preserve">т Клиента принятых денежных средств </w:t>
      </w:r>
      <w:r w:rsidR="006C7AD7">
        <w:rPr>
          <w:rFonts w:ascii="Times New Roman" w:hAnsi="Times New Roman"/>
        </w:rPr>
        <w:t>Банк</w:t>
      </w:r>
      <w:r w:rsidR="006C7AD7" w:rsidRPr="00443998">
        <w:rPr>
          <w:rFonts w:ascii="Times New Roman" w:hAnsi="Times New Roman"/>
        </w:rPr>
        <w:t xml:space="preserve"> </w:t>
      </w:r>
      <w:r w:rsidR="000A73D5" w:rsidRPr="00443998">
        <w:rPr>
          <w:rFonts w:ascii="Times New Roman" w:hAnsi="Times New Roman"/>
        </w:rPr>
        <w:t xml:space="preserve">уплачивает неустойку за пользование денежными средствами в размере 1/365 части </w:t>
      </w:r>
      <w:r w:rsidR="006A33DC">
        <w:rPr>
          <w:rFonts w:ascii="Times New Roman" w:hAnsi="Times New Roman"/>
        </w:rPr>
        <w:t>ключевой</w:t>
      </w:r>
      <w:r w:rsidR="006A33DC" w:rsidRPr="00443998">
        <w:rPr>
          <w:rFonts w:ascii="Times New Roman" w:hAnsi="Times New Roman"/>
        </w:rPr>
        <w:t xml:space="preserve"> </w:t>
      </w:r>
      <w:r w:rsidR="000A73D5" w:rsidRPr="00443998">
        <w:rPr>
          <w:rFonts w:ascii="Times New Roman" w:hAnsi="Times New Roman"/>
        </w:rPr>
        <w:t xml:space="preserve">ставки Банка России, действующей на момент нарушения </w:t>
      </w:r>
      <w:r w:rsidR="00F23C74">
        <w:rPr>
          <w:rFonts w:ascii="Times New Roman" w:hAnsi="Times New Roman"/>
        </w:rPr>
        <w:t>Банком</w:t>
      </w:r>
      <w:r w:rsidR="00F23C74" w:rsidRPr="00443998">
        <w:rPr>
          <w:rFonts w:ascii="Times New Roman" w:hAnsi="Times New Roman"/>
        </w:rPr>
        <w:t xml:space="preserve"> </w:t>
      </w:r>
      <w:r w:rsidR="000A73D5" w:rsidRPr="00443998">
        <w:rPr>
          <w:rFonts w:ascii="Times New Roman" w:hAnsi="Times New Roman"/>
        </w:rPr>
        <w:t>своих обязательств по Договору, от суммы несвоевременно перечисленных средств за каждый день просрочки.</w:t>
      </w:r>
    </w:p>
    <w:p w:rsidR="00961527" w:rsidRPr="00443998" w:rsidRDefault="00B10FD2" w:rsidP="000A73D5">
      <w:pPr>
        <w:autoSpaceDE w:val="0"/>
        <w:autoSpaceDN w:val="0"/>
        <w:spacing w:after="0" w:line="240" w:lineRule="auto"/>
        <w:ind w:firstLine="567"/>
        <w:jc w:val="both"/>
        <w:rPr>
          <w:rFonts w:ascii="Times New Roman" w:hAnsi="Times New Roman"/>
        </w:rPr>
      </w:pPr>
      <w:r w:rsidRPr="00443998">
        <w:rPr>
          <w:rFonts w:ascii="Times New Roman" w:hAnsi="Times New Roman"/>
        </w:rPr>
        <w:t>6</w:t>
      </w:r>
      <w:r w:rsidR="00961527" w:rsidRPr="00443998">
        <w:rPr>
          <w:rFonts w:ascii="Times New Roman" w:hAnsi="Times New Roman"/>
        </w:rPr>
        <w:t>.</w:t>
      </w:r>
      <w:r w:rsidR="00833CB2" w:rsidRPr="00443998">
        <w:rPr>
          <w:rFonts w:ascii="Times New Roman" w:hAnsi="Times New Roman"/>
        </w:rPr>
        <w:t>4</w:t>
      </w:r>
      <w:r w:rsidR="00961527" w:rsidRPr="00443998">
        <w:rPr>
          <w:rFonts w:ascii="Times New Roman" w:hAnsi="Times New Roman"/>
        </w:rPr>
        <w:t xml:space="preserve">. </w:t>
      </w:r>
      <w:r w:rsidR="00F23C74">
        <w:rPr>
          <w:rFonts w:ascii="Times New Roman" w:hAnsi="Times New Roman"/>
        </w:rPr>
        <w:t>Банк</w:t>
      </w:r>
      <w:r w:rsidR="00F23C74" w:rsidRPr="00443998">
        <w:rPr>
          <w:rFonts w:ascii="Times New Roman" w:hAnsi="Times New Roman"/>
        </w:rPr>
        <w:t xml:space="preserve"> </w:t>
      </w:r>
      <w:r w:rsidR="00961527" w:rsidRPr="00443998">
        <w:rPr>
          <w:rFonts w:ascii="Times New Roman" w:hAnsi="Times New Roman"/>
        </w:rPr>
        <w:t xml:space="preserve">несет ответственность перед Клиентом в размере недостачи денежной наличности, выявленной при пересчете </w:t>
      </w:r>
      <w:r w:rsidR="003F38EA">
        <w:rPr>
          <w:rFonts w:ascii="Times New Roman" w:hAnsi="Times New Roman"/>
        </w:rPr>
        <w:t xml:space="preserve">в кассовом подразделении </w:t>
      </w:r>
      <w:r w:rsidR="00F23C74">
        <w:rPr>
          <w:rFonts w:ascii="Times New Roman" w:hAnsi="Times New Roman"/>
        </w:rPr>
        <w:t xml:space="preserve">Банка </w:t>
      </w:r>
      <w:r w:rsidR="00961527" w:rsidRPr="00443998">
        <w:rPr>
          <w:rFonts w:ascii="Times New Roman" w:hAnsi="Times New Roman"/>
        </w:rPr>
        <w:t>дефектно</w:t>
      </w:r>
      <w:r w:rsidR="00626A72" w:rsidRPr="00443998">
        <w:rPr>
          <w:rFonts w:ascii="Times New Roman" w:hAnsi="Times New Roman"/>
        </w:rPr>
        <w:t xml:space="preserve">го </w:t>
      </w:r>
      <w:r w:rsidR="00961527" w:rsidRPr="00443998">
        <w:rPr>
          <w:rFonts w:ascii="Times New Roman" w:hAnsi="Times New Roman"/>
        </w:rPr>
        <w:t xml:space="preserve">пакета, </w:t>
      </w:r>
      <w:r w:rsidR="003F38EA">
        <w:rPr>
          <w:rFonts w:ascii="Times New Roman" w:hAnsi="Times New Roman"/>
        </w:rPr>
        <w:t xml:space="preserve">полученного от инкассаторов, </w:t>
      </w:r>
      <w:r w:rsidR="00961527" w:rsidRPr="00443998">
        <w:rPr>
          <w:rFonts w:ascii="Times New Roman" w:hAnsi="Times New Roman"/>
        </w:rPr>
        <w:t>но не выше суммы, указанной в препроводительном документе, и обязуется возместить ее Клиенту</w:t>
      </w:r>
      <w:r w:rsidR="003F38EA">
        <w:rPr>
          <w:rFonts w:ascii="Times New Roman" w:hAnsi="Times New Roman"/>
        </w:rPr>
        <w:t>.</w:t>
      </w:r>
    </w:p>
    <w:p w:rsidR="000A73D5" w:rsidRPr="00443998" w:rsidRDefault="00B10FD2" w:rsidP="000A73D5">
      <w:pPr>
        <w:autoSpaceDE w:val="0"/>
        <w:autoSpaceDN w:val="0"/>
        <w:spacing w:after="0" w:line="240" w:lineRule="auto"/>
        <w:ind w:firstLine="567"/>
        <w:jc w:val="both"/>
        <w:rPr>
          <w:rFonts w:ascii="Times New Roman" w:hAnsi="Times New Roman"/>
        </w:rPr>
      </w:pPr>
      <w:r w:rsidRPr="00443998">
        <w:rPr>
          <w:rFonts w:ascii="Times New Roman" w:hAnsi="Times New Roman"/>
        </w:rPr>
        <w:t>6</w:t>
      </w:r>
      <w:r w:rsidR="000A73D5" w:rsidRPr="00443998">
        <w:rPr>
          <w:rFonts w:ascii="Times New Roman" w:hAnsi="Times New Roman"/>
        </w:rPr>
        <w:t>.</w:t>
      </w:r>
      <w:r w:rsidR="00833CB2" w:rsidRPr="00443998">
        <w:rPr>
          <w:rFonts w:ascii="Times New Roman" w:hAnsi="Times New Roman"/>
        </w:rPr>
        <w:t>5</w:t>
      </w:r>
      <w:r w:rsidR="000A73D5" w:rsidRPr="00443998">
        <w:rPr>
          <w:rFonts w:ascii="Times New Roman" w:hAnsi="Times New Roman"/>
        </w:rPr>
        <w:t>. Клиент признает, что данные, связанные с исполнением Договора, направляемые через электронную почту сети Интернет могут быть подвергнуты повреждению, утрачены, уничтожены, получены с опозданием или в неполном объёме, могут стать доступными третьим лицам либо каким-нибудь иным образом подвергнуты негативному воздействию или могут быть небезопасными при их использовании.</w:t>
      </w:r>
    </w:p>
    <w:p w:rsidR="000A73D5" w:rsidRPr="00443998" w:rsidRDefault="00F23C74" w:rsidP="000A73D5">
      <w:pPr>
        <w:autoSpaceDE w:val="0"/>
        <w:autoSpaceDN w:val="0"/>
        <w:spacing w:after="0" w:line="240" w:lineRule="auto"/>
        <w:ind w:firstLine="567"/>
        <w:jc w:val="both"/>
        <w:rPr>
          <w:rFonts w:ascii="Times New Roman" w:hAnsi="Times New Roman"/>
        </w:rPr>
      </w:pPr>
      <w:r>
        <w:rPr>
          <w:rFonts w:ascii="Times New Roman" w:hAnsi="Times New Roman"/>
        </w:rPr>
        <w:lastRenderedPageBreak/>
        <w:t>Банк</w:t>
      </w:r>
      <w:r w:rsidRPr="00443998">
        <w:rPr>
          <w:rFonts w:ascii="Times New Roman" w:hAnsi="Times New Roman"/>
        </w:rPr>
        <w:t xml:space="preserve"> </w:t>
      </w:r>
      <w:r w:rsidR="000A73D5" w:rsidRPr="00443998">
        <w:rPr>
          <w:rFonts w:ascii="Times New Roman" w:hAnsi="Times New Roman"/>
        </w:rPr>
        <w:t>не нес</w:t>
      </w:r>
      <w:r w:rsidR="00713FB9">
        <w:rPr>
          <w:rFonts w:ascii="Times New Roman" w:hAnsi="Times New Roman"/>
        </w:rPr>
        <w:t>е</w:t>
      </w:r>
      <w:r w:rsidR="000A73D5" w:rsidRPr="00443998">
        <w:rPr>
          <w:rFonts w:ascii="Times New Roman" w:hAnsi="Times New Roman"/>
        </w:rPr>
        <w:t xml:space="preserve">т ответственности за какой бы то ни было убыток, ущерб, расходы, вред или неудобство, возникшие в результате утраты, задержки, перехвата, искажения или изменения передаваемых по электронной почте сети Интернет данных по любой причине вне </w:t>
      </w:r>
      <w:r w:rsidR="00B20B66">
        <w:rPr>
          <w:rFonts w:ascii="Times New Roman" w:hAnsi="Times New Roman"/>
        </w:rPr>
        <w:t xml:space="preserve">разумного </w:t>
      </w:r>
      <w:r w:rsidR="000A73D5" w:rsidRPr="00443998">
        <w:rPr>
          <w:rFonts w:ascii="Times New Roman" w:hAnsi="Times New Roman"/>
        </w:rPr>
        <w:t xml:space="preserve">контроля </w:t>
      </w:r>
      <w:r>
        <w:rPr>
          <w:rFonts w:ascii="Times New Roman" w:hAnsi="Times New Roman"/>
        </w:rPr>
        <w:t>Банка</w:t>
      </w:r>
      <w:r w:rsidR="000A73D5" w:rsidRPr="00443998">
        <w:rPr>
          <w:rFonts w:ascii="Times New Roman" w:hAnsi="Times New Roman"/>
        </w:rPr>
        <w:t>.</w:t>
      </w:r>
    </w:p>
    <w:p w:rsidR="00277391" w:rsidRDefault="00277391" w:rsidP="000A73D5">
      <w:pPr>
        <w:autoSpaceDE w:val="0"/>
        <w:autoSpaceDN w:val="0"/>
        <w:spacing w:after="0" w:line="240" w:lineRule="auto"/>
        <w:ind w:firstLine="567"/>
        <w:jc w:val="both"/>
        <w:rPr>
          <w:rFonts w:ascii="Times New Roman" w:hAnsi="Times New Roman"/>
          <w:sz w:val="24"/>
          <w:szCs w:val="24"/>
        </w:rPr>
      </w:pPr>
    </w:p>
    <w:p w:rsidR="00277391" w:rsidRDefault="00277391" w:rsidP="000A73D5">
      <w:pPr>
        <w:autoSpaceDE w:val="0"/>
        <w:autoSpaceDN w:val="0"/>
        <w:spacing w:after="0" w:line="240" w:lineRule="auto"/>
        <w:ind w:firstLine="567"/>
        <w:jc w:val="both"/>
        <w:rPr>
          <w:rFonts w:ascii="Times New Roman" w:hAnsi="Times New Roman"/>
          <w:sz w:val="24"/>
          <w:szCs w:val="24"/>
        </w:rPr>
      </w:pPr>
    </w:p>
    <w:p w:rsidR="00277391" w:rsidRPr="00207022" w:rsidRDefault="00277391" w:rsidP="00277391">
      <w:pPr>
        <w:shd w:val="clear" w:color="auto" w:fill="FFFFFF"/>
        <w:spacing w:after="0" w:line="240" w:lineRule="auto"/>
        <w:jc w:val="center"/>
        <w:rPr>
          <w:rFonts w:ascii="Times New Roman" w:hAnsi="Times New Roman"/>
        </w:rPr>
      </w:pPr>
      <w:r w:rsidRPr="00207022">
        <w:rPr>
          <w:rFonts w:ascii="Times New Roman" w:hAnsi="Times New Roman"/>
        </w:rPr>
        <w:t>ПОДПИСИ СТОРОН:</w:t>
      </w:r>
    </w:p>
    <w:p w:rsidR="00277391" w:rsidRPr="00207022" w:rsidRDefault="00277391" w:rsidP="00277391">
      <w:pPr>
        <w:shd w:val="clear" w:color="auto" w:fill="FFFFFF"/>
        <w:spacing w:after="0" w:line="240" w:lineRule="auto"/>
        <w:jc w:val="center"/>
        <w:rPr>
          <w:rFonts w:ascii="Times New Roman" w:hAnsi="Times New Roman"/>
          <w:color w:val="FF9900"/>
          <w:sz w:val="20"/>
          <w:szCs w:val="20"/>
        </w:rPr>
      </w:pPr>
    </w:p>
    <w:tbl>
      <w:tblPr>
        <w:tblW w:w="10782" w:type="dxa"/>
        <w:jc w:val="center"/>
        <w:tblLayout w:type="fixed"/>
        <w:tblCellMar>
          <w:left w:w="71" w:type="dxa"/>
          <w:right w:w="71" w:type="dxa"/>
        </w:tblCellMar>
        <w:tblLook w:val="0000" w:firstRow="0" w:lastRow="0" w:firstColumn="0" w:lastColumn="0" w:noHBand="0" w:noVBand="0"/>
      </w:tblPr>
      <w:tblGrid>
        <w:gridCol w:w="3478"/>
        <w:gridCol w:w="3686"/>
        <w:gridCol w:w="3618"/>
      </w:tblGrid>
      <w:tr w:rsidR="00277391" w:rsidRPr="00207022" w:rsidTr="00D30C4C">
        <w:trPr>
          <w:cantSplit/>
          <w:trHeight w:val="223"/>
          <w:jc w:val="center"/>
        </w:trPr>
        <w:tc>
          <w:tcPr>
            <w:tcW w:w="3478" w:type="dxa"/>
            <w:tcBorders>
              <w:top w:val="nil"/>
              <w:left w:val="nil"/>
              <w:bottom w:val="nil"/>
              <w:right w:val="nil"/>
            </w:tcBorders>
          </w:tcPr>
          <w:p w:rsidR="00277391" w:rsidRPr="00207022" w:rsidRDefault="00277391" w:rsidP="00D30C4C">
            <w:pPr>
              <w:numPr>
                <w:ilvl w:val="12"/>
                <w:numId w:val="0"/>
              </w:numPr>
              <w:spacing w:after="0" w:line="240" w:lineRule="auto"/>
              <w:jc w:val="center"/>
              <w:rPr>
                <w:rFonts w:ascii="Times New Roman" w:hAnsi="Times New Roman"/>
                <w:sz w:val="20"/>
                <w:szCs w:val="20"/>
              </w:rPr>
            </w:pPr>
            <w:r w:rsidRPr="00207022">
              <w:rPr>
                <w:rFonts w:ascii="Times New Roman" w:hAnsi="Times New Roman"/>
                <w:sz w:val="20"/>
                <w:szCs w:val="20"/>
              </w:rPr>
              <w:t>______________________________</w:t>
            </w:r>
          </w:p>
          <w:p w:rsidR="00277391" w:rsidRPr="00207022" w:rsidRDefault="00277391" w:rsidP="00D30C4C">
            <w:pPr>
              <w:numPr>
                <w:ilvl w:val="12"/>
                <w:numId w:val="0"/>
              </w:numPr>
              <w:spacing w:after="0" w:line="240" w:lineRule="auto"/>
              <w:jc w:val="center"/>
              <w:rPr>
                <w:rFonts w:ascii="Times New Roman" w:hAnsi="Times New Roman"/>
                <w:sz w:val="20"/>
                <w:szCs w:val="20"/>
              </w:rPr>
            </w:pPr>
            <w:r w:rsidRPr="00207022">
              <w:rPr>
                <w:rFonts w:ascii="Times New Roman" w:hAnsi="Times New Roman"/>
                <w:sz w:val="20"/>
                <w:szCs w:val="20"/>
              </w:rPr>
              <w:t xml:space="preserve">(должность уполномоч. представителя </w:t>
            </w:r>
            <w:r w:rsidR="00F23C74">
              <w:rPr>
                <w:rFonts w:ascii="Times New Roman" w:hAnsi="Times New Roman"/>
                <w:sz w:val="20"/>
                <w:szCs w:val="20"/>
              </w:rPr>
              <w:t>Банка</w:t>
            </w:r>
            <w:r w:rsidRPr="00207022">
              <w:rPr>
                <w:rFonts w:ascii="Times New Roman" w:hAnsi="Times New Roman"/>
                <w:sz w:val="20"/>
                <w:szCs w:val="20"/>
              </w:rPr>
              <w:t>)</w:t>
            </w:r>
          </w:p>
          <w:p w:rsidR="00277391" w:rsidRPr="00207022" w:rsidRDefault="00277391" w:rsidP="00D30C4C">
            <w:pPr>
              <w:numPr>
                <w:ilvl w:val="12"/>
                <w:numId w:val="0"/>
              </w:numPr>
              <w:spacing w:after="0" w:line="240" w:lineRule="auto"/>
              <w:jc w:val="center"/>
              <w:rPr>
                <w:rFonts w:ascii="Times New Roman" w:hAnsi="Times New Roman"/>
                <w:sz w:val="20"/>
                <w:szCs w:val="20"/>
              </w:rPr>
            </w:pPr>
            <w:r w:rsidRPr="00207022">
              <w:rPr>
                <w:rFonts w:ascii="Times New Roman" w:hAnsi="Times New Roman"/>
                <w:sz w:val="20"/>
                <w:szCs w:val="20"/>
              </w:rPr>
              <w:t>______________________________</w:t>
            </w:r>
          </w:p>
          <w:p w:rsidR="00277391" w:rsidRPr="00207022" w:rsidRDefault="00277391" w:rsidP="00D30C4C">
            <w:pPr>
              <w:numPr>
                <w:ilvl w:val="12"/>
                <w:numId w:val="0"/>
              </w:numPr>
              <w:spacing w:after="0" w:line="240" w:lineRule="auto"/>
              <w:jc w:val="center"/>
              <w:rPr>
                <w:rFonts w:ascii="Times New Roman" w:hAnsi="Times New Roman"/>
                <w:sz w:val="20"/>
                <w:szCs w:val="20"/>
              </w:rPr>
            </w:pPr>
            <w:r w:rsidRPr="00207022">
              <w:rPr>
                <w:rFonts w:ascii="Times New Roman" w:hAnsi="Times New Roman"/>
                <w:sz w:val="20"/>
                <w:szCs w:val="20"/>
              </w:rPr>
              <w:t>(подпись)     (фамилия, и.о.)</w:t>
            </w:r>
          </w:p>
        </w:tc>
        <w:tc>
          <w:tcPr>
            <w:tcW w:w="3686" w:type="dxa"/>
            <w:tcBorders>
              <w:top w:val="nil"/>
              <w:left w:val="nil"/>
              <w:bottom w:val="nil"/>
              <w:right w:val="nil"/>
            </w:tcBorders>
          </w:tcPr>
          <w:p w:rsidR="00277391" w:rsidRPr="00207022" w:rsidRDefault="00277391" w:rsidP="00D30C4C">
            <w:pPr>
              <w:numPr>
                <w:ilvl w:val="12"/>
                <w:numId w:val="0"/>
              </w:numPr>
              <w:spacing w:after="0" w:line="240" w:lineRule="auto"/>
              <w:jc w:val="center"/>
              <w:rPr>
                <w:rFonts w:ascii="Times New Roman" w:hAnsi="Times New Roman"/>
                <w:sz w:val="20"/>
                <w:szCs w:val="20"/>
              </w:rPr>
            </w:pPr>
            <w:r w:rsidRPr="00207022">
              <w:rPr>
                <w:rFonts w:ascii="Times New Roman" w:hAnsi="Times New Roman"/>
                <w:sz w:val="20"/>
                <w:szCs w:val="20"/>
              </w:rPr>
              <w:t>______________________________</w:t>
            </w:r>
          </w:p>
          <w:p w:rsidR="00277391" w:rsidRPr="00207022" w:rsidRDefault="00277391" w:rsidP="00D30C4C">
            <w:pPr>
              <w:numPr>
                <w:ilvl w:val="12"/>
                <w:numId w:val="0"/>
              </w:numPr>
              <w:spacing w:after="0" w:line="240" w:lineRule="auto"/>
              <w:jc w:val="center"/>
              <w:rPr>
                <w:rFonts w:ascii="Times New Roman" w:hAnsi="Times New Roman"/>
                <w:sz w:val="20"/>
                <w:szCs w:val="20"/>
              </w:rPr>
            </w:pPr>
            <w:r w:rsidRPr="00207022">
              <w:rPr>
                <w:rFonts w:ascii="Times New Roman" w:hAnsi="Times New Roman"/>
                <w:sz w:val="20"/>
                <w:szCs w:val="20"/>
              </w:rPr>
              <w:t xml:space="preserve">(должность уполномоч. представителя </w:t>
            </w:r>
            <w:r w:rsidR="00F23C74">
              <w:rPr>
                <w:rFonts w:ascii="Times New Roman" w:hAnsi="Times New Roman"/>
                <w:sz w:val="20"/>
                <w:szCs w:val="20"/>
              </w:rPr>
              <w:t>Кредитной организации</w:t>
            </w:r>
            <w:r w:rsidRPr="00207022">
              <w:rPr>
                <w:rFonts w:ascii="Times New Roman" w:hAnsi="Times New Roman"/>
                <w:sz w:val="20"/>
                <w:szCs w:val="20"/>
              </w:rPr>
              <w:t>) ______________________________</w:t>
            </w:r>
          </w:p>
          <w:p w:rsidR="00277391" w:rsidRPr="00207022" w:rsidRDefault="00277391" w:rsidP="00D30C4C">
            <w:pPr>
              <w:numPr>
                <w:ilvl w:val="12"/>
                <w:numId w:val="0"/>
              </w:numPr>
              <w:spacing w:after="0" w:line="240" w:lineRule="auto"/>
              <w:jc w:val="center"/>
              <w:rPr>
                <w:rFonts w:ascii="Times New Roman" w:hAnsi="Times New Roman"/>
                <w:sz w:val="20"/>
                <w:szCs w:val="20"/>
              </w:rPr>
            </w:pPr>
            <w:r w:rsidRPr="00207022">
              <w:rPr>
                <w:rFonts w:ascii="Times New Roman" w:hAnsi="Times New Roman"/>
                <w:sz w:val="20"/>
                <w:szCs w:val="20"/>
              </w:rPr>
              <w:t xml:space="preserve">      (подпись)     (фамилия, и.о.)</w:t>
            </w:r>
          </w:p>
        </w:tc>
        <w:tc>
          <w:tcPr>
            <w:tcW w:w="3618" w:type="dxa"/>
            <w:tcBorders>
              <w:top w:val="nil"/>
              <w:left w:val="nil"/>
              <w:bottom w:val="nil"/>
              <w:right w:val="nil"/>
            </w:tcBorders>
          </w:tcPr>
          <w:p w:rsidR="00277391" w:rsidRPr="00207022" w:rsidRDefault="00277391" w:rsidP="00D30C4C">
            <w:pPr>
              <w:numPr>
                <w:ilvl w:val="12"/>
                <w:numId w:val="0"/>
              </w:numPr>
              <w:spacing w:after="0" w:line="240" w:lineRule="auto"/>
              <w:jc w:val="center"/>
              <w:rPr>
                <w:rFonts w:ascii="Times New Roman" w:hAnsi="Times New Roman"/>
                <w:sz w:val="20"/>
                <w:szCs w:val="20"/>
              </w:rPr>
            </w:pPr>
            <w:r w:rsidRPr="00207022">
              <w:rPr>
                <w:rFonts w:ascii="Times New Roman" w:hAnsi="Times New Roman"/>
                <w:sz w:val="20"/>
                <w:szCs w:val="20"/>
              </w:rPr>
              <w:t>______________________________</w:t>
            </w:r>
          </w:p>
          <w:p w:rsidR="00277391" w:rsidRPr="00207022" w:rsidRDefault="00277391" w:rsidP="00D30C4C">
            <w:pPr>
              <w:numPr>
                <w:ilvl w:val="12"/>
                <w:numId w:val="0"/>
              </w:numPr>
              <w:spacing w:after="0" w:line="240" w:lineRule="auto"/>
              <w:jc w:val="center"/>
              <w:rPr>
                <w:rFonts w:ascii="Times New Roman" w:hAnsi="Times New Roman"/>
                <w:sz w:val="20"/>
                <w:szCs w:val="20"/>
              </w:rPr>
            </w:pPr>
            <w:r w:rsidRPr="00207022">
              <w:rPr>
                <w:rFonts w:ascii="Times New Roman" w:hAnsi="Times New Roman"/>
                <w:sz w:val="20"/>
                <w:szCs w:val="20"/>
              </w:rPr>
              <w:t>(должность уполномоч. представителя Клиента) ______________________________</w:t>
            </w:r>
          </w:p>
          <w:p w:rsidR="00277391" w:rsidRPr="00207022" w:rsidRDefault="00277391" w:rsidP="00D30C4C">
            <w:pPr>
              <w:numPr>
                <w:ilvl w:val="12"/>
                <w:numId w:val="0"/>
              </w:numPr>
              <w:tabs>
                <w:tab w:val="left" w:pos="5329"/>
              </w:tabs>
              <w:spacing w:after="0" w:line="240" w:lineRule="auto"/>
              <w:ind w:left="-71"/>
              <w:jc w:val="center"/>
              <w:rPr>
                <w:rFonts w:ascii="Times New Roman" w:hAnsi="Times New Roman"/>
                <w:sz w:val="20"/>
                <w:szCs w:val="20"/>
              </w:rPr>
            </w:pPr>
            <w:r w:rsidRPr="00207022">
              <w:rPr>
                <w:rFonts w:ascii="Times New Roman" w:hAnsi="Times New Roman"/>
                <w:sz w:val="20"/>
                <w:szCs w:val="20"/>
              </w:rPr>
              <w:t xml:space="preserve">      (подпись)     (фамилия, и.о.)</w:t>
            </w:r>
          </w:p>
        </w:tc>
      </w:tr>
    </w:tbl>
    <w:p w:rsidR="00277391" w:rsidRPr="00207022" w:rsidRDefault="00277391" w:rsidP="00277391">
      <w:pPr>
        <w:shd w:val="clear" w:color="auto" w:fill="FFFFFF"/>
        <w:rPr>
          <w:rFonts w:ascii="Times New Roman" w:hAnsi="Times New Roman"/>
          <w:sz w:val="20"/>
          <w:szCs w:val="20"/>
        </w:rPr>
      </w:pPr>
    </w:p>
    <w:p w:rsidR="00277391" w:rsidRPr="00207022" w:rsidRDefault="00277391" w:rsidP="00277391">
      <w:pPr>
        <w:shd w:val="clear" w:color="auto" w:fill="FFFFFF"/>
        <w:rPr>
          <w:rFonts w:ascii="Times New Roman" w:hAnsi="Times New Roman"/>
          <w:sz w:val="20"/>
          <w:szCs w:val="20"/>
        </w:rPr>
      </w:pPr>
      <w:r w:rsidRPr="00207022">
        <w:rPr>
          <w:rFonts w:ascii="Times New Roman" w:hAnsi="Times New Roman"/>
          <w:sz w:val="20"/>
          <w:szCs w:val="20"/>
        </w:rPr>
        <w:t xml:space="preserve">   МП                                                   </w:t>
      </w:r>
      <w:r>
        <w:rPr>
          <w:rFonts w:ascii="Times New Roman" w:hAnsi="Times New Roman"/>
          <w:sz w:val="20"/>
          <w:szCs w:val="20"/>
        </w:rPr>
        <w:t xml:space="preserve"> </w:t>
      </w:r>
      <w:r w:rsidRPr="00207022">
        <w:rPr>
          <w:rFonts w:ascii="Times New Roman" w:hAnsi="Times New Roman"/>
          <w:sz w:val="20"/>
          <w:szCs w:val="20"/>
        </w:rPr>
        <w:t xml:space="preserve">       МП                                                    </w:t>
      </w:r>
      <w:r>
        <w:rPr>
          <w:rFonts w:ascii="Times New Roman" w:hAnsi="Times New Roman"/>
          <w:sz w:val="20"/>
          <w:szCs w:val="20"/>
        </w:rPr>
        <w:t xml:space="preserve">        </w:t>
      </w:r>
      <w:r w:rsidRPr="00207022">
        <w:rPr>
          <w:rFonts w:ascii="Times New Roman" w:hAnsi="Times New Roman"/>
          <w:sz w:val="20"/>
          <w:szCs w:val="20"/>
        </w:rPr>
        <w:t xml:space="preserve">       МП</w:t>
      </w:r>
    </w:p>
    <w:p w:rsidR="00277391" w:rsidRPr="000A73D5" w:rsidRDefault="00277391" w:rsidP="000A73D5">
      <w:pPr>
        <w:autoSpaceDE w:val="0"/>
        <w:autoSpaceDN w:val="0"/>
        <w:spacing w:after="0" w:line="240" w:lineRule="auto"/>
        <w:ind w:firstLine="567"/>
        <w:jc w:val="both"/>
        <w:rPr>
          <w:rFonts w:ascii="Times New Roman" w:hAnsi="Times New Roman"/>
          <w:sz w:val="24"/>
          <w:szCs w:val="24"/>
        </w:rPr>
      </w:pPr>
    </w:p>
    <w:p w:rsidR="007A63DE" w:rsidRDefault="007A63DE">
      <w:pPr>
        <w:rPr>
          <w:rFonts w:ascii="Times New Roman" w:hAnsi="Times New Roman"/>
          <w:sz w:val="24"/>
          <w:szCs w:val="24"/>
        </w:rPr>
      </w:pPr>
      <w:r>
        <w:rPr>
          <w:rFonts w:ascii="Times New Roman" w:hAnsi="Times New Roman"/>
          <w:sz w:val="24"/>
          <w:szCs w:val="24"/>
        </w:rPr>
        <w:br w:type="page"/>
      </w:r>
    </w:p>
    <w:p w:rsidR="006844C8" w:rsidRPr="00055B2D" w:rsidRDefault="006844C8" w:rsidP="006844C8">
      <w:pPr>
        <w:shd w:val="clear" w:color="auto" w:fill="FFFFFF"/>
        <w:spacing w:after="0" w:line="240" w:lineRule="auto"/>
        <w:ind w:left="5942"/>
        <w:rPr>
          <w:rFonts w:ascii="Times New Roman" w:hAnsi="Times New Roman"/>
          <w:sz w:val="24"/>
          <w:szCs w:val="24"/>
        </w:rPr>
      </w:pPr>
      <w:r w:rsidRPr="00055B2D">
        <w:rPr>
          <w:rFonts w:ascii="Times New Roman" w:hAnsi="Times New Roman"/>
          <w:sz w:val="24"/>
          <w:szCs w:val="24"/>
        </w:rPr>
        <w:lastRenderedPageBreak/>
        <w:t xml:space="preserve">Приложение № </w:t>
      </w:r>
      <w:r w:rsidR="00F23C74">
        <w:rPr>
          <w:rFonts w:ascii="Times New Roman" w:hAnsi="Times New Roman"/>
          <w:sz w:val="24"/>
          <w:szCs w:val="24"/>
        </w:rPr>
        <w:t>3а</w:t>
      </w:r>
    </w:p>
    <w:p w:rsidR="006844C8" w:rsidRPr="00055B2D" w:rsidRDefault="006844C8" w:rsidP="006844C8">
      <w:pPr>
        <w:shd w:val="clear" w:color="auto" w:fill="FFFFFF"/>
        <w:spacing w:after="0" w:line="240" w:lineRule="auto"/>
        <w:ind w:left="5942"/>
        <w:rPr>
          <w:rFonts w:ascii="Times New Roman" w:hAnsi="Times New Roman"/>
          <w:sz w:val="24"/>
          <w:szCs w:val="24"/>
        </w:rPr>
      </w:pPr>
      <w:r w:rsidRPr="00055B2D">
        <w:rPr>
          <w:rFonts w:ascii="Times New Roman" w:hAnsi="Times New Roman"/>
          <w:sz w:val="24"/>
          <w:szCs w:val="24"/>
        </w:rPr>
        <w:t xml:space="preserve">к Договору </w:t>
      </w:r>
      <w:r w:rsidRPr="00055B2D">
        <w:rPr>
          <w:rFonts w:ascii="Times New Roman" w:hAnsi="Times New Roman"/>
          <w:bCs/>
          <w:sz w:val="24"/>
          <w:szCs w:val="24"/>
        </w:rPr>
        <w:t xml:space="preserve">на </w:t>
      </w:r>
      <w:r w:rsidRPr="00055B2D">
        <w:rPr>
          <w:rFonts w:ascii="Times New Roman" w:eastAsia="Times New Roman" w:hAnsi="Times New Roman"/>
          <w:bCs/>
          <w:sz w:val="24"/>
          <w:szCs w:val="24"/>
          <w:lang w:eastAsia="ru-RU"/>
        </w:rPr>
        <w:t>инкассацию, прием и перечисление денежной наличности</w:t>
      </w:r>
    </w:p>
    <w:p w:rsidR="006844C8" w:rsidRDefault="006844C8" w:rsidP="006844C8">
      <w:pPr>
        <w:shd w:val="clear" w:color="auto" w:fill="FFFFFF"/>
        <w:spacing w:after="0" w:line="240" w:lineRule="auto"/>
        <w:ind w:left="5942"/>
        <w:rPr>
          <w:rFonts w:ascii="Times New Roman" w:hAnsi="Times New Roman"/>
          <w:sz w:val="24"/>
          <w:szCs w:val="24"/>
        </w:rPr>
      </w:pPr>
      <w:r w:rsidRPr="00055B2D">
        <w:rPr>
          <w:rFonts w:ascii="Times New Roman" w:hAnsi="Times New Roman"/>
          <w:sz w:val="24"/>
          <w:szCs w:val="24"/>
        </w:rPr>
        <w:t xml:space="preserve">№ __________ от </w:t>
      </w:r>
      <w:r>
        <w:rPr>
          <w:rFonts w:ascii="Times New Roman" w:hAnsi="Times New Roman"/>
          <w:sz w:val="24"/>
          <w:szCs w:val="24"/>
        </w:rPr>
        <w:t>«</w:t>
      </w:r>
      <w:r w:rsidRPr="00055B2D">
        <w:rPr>
          <w:rFonts w:ascii="Times New Roman" w:hAnsi="Times New Roman"/>
          <w:sz w:val="24"/>
          <w:szCs w:val="24"/>
        </w:rPr>
        <w:t>___</w:t>
      </w:r>
      <w:r>
        <w:rPr>
          <w:rFonts w:ascii="Times New Roman" w:hAnsi="Times New Roman"/>
          <w:sz w:val="24"/>
          <w:szCs w:val="24"/>
        </w:rPr>
        <w:t>»</w:t>
      </w:r>
      <w:r w:rsidRPr="00055B2D">
        <w:rPr>
          <w:rFonts w:ascii="Times New Roman" w:hAnsi="Times New Roman"/>
          <w:sz w:val="24"/>
          <w:szCs w:val="24"/>
        </w:rPr>
        <w:t xml:space="preserve"> </w:t>
      </w:r>
      <w:r>
        <w:rPr>
          <w:rFonts w:ascii="Times New Roman" w:hAnsi="Times New Roman"/>
          <w:sz w:val="24"/>
          <w:szCs w:val="24"/>
        </w:rPr>
        <w:t>_</w:t>
      </w:r>
      <w:r w:rsidRPr="00055B2D">
        <w:rPr>
          <w:rFonts w:ascii="Times New Roman" w:hAnsi="Times New Roman"/>
          <w:sz w:val="24"/>
          <w:szCs w:val="24"/>
        </w:rPr>
        <w:t>______  20__ г.</w:t>
      </w:r>
    </w:p>
    <w:p w:rsidR="006844C8" w:rsidRDefault="006844C8">
      <w:pPr>
        <w:rPr>
          <w:rFonts w:ascii="Times New Roman" w:hAnsi="Times New Roman"/>
          <w:sz w:val="24"/>
          <w:szCs w:val="24"/>
        </w:rPr>
      </w:pPr>
    </w:p>
    <w:p w:rsidR="006844C8" w:rsidRPr="006844C8" w:rsidRDefault="006844C8" w:rsidP="006844C8">
      <w:pPr>
        <w:shd w:val="clear" w:color="auto" w:fill="FFFFFF"/>
        <w:spacing w:after="0" w:line="240" w:lineRule="auto"/>
        <w:jc w:val="center"/>
        <w:rPr>
          <w:rFonts w:ascii="Times New Roman" w:hAnsi="Times New Roman"/>
        </w:rPr>
      </w:pPr>
      <w:r w:rsidRPr="006844C8">
        <w:rPr>
          <w:rFonts w:ascii="Times New Roman" w:hAnsi="Times New Roman"/>
          <w:b/>
        </w:rPr>
        <w:t>ПРЕТЕНЗИЯ</w:t>
      </w:r>
    </w:p>
    <w:p w:rsidR="006844C8" w:rsidRPr="006844C8" w:rsidRDefault="006844C8" w:rsidP="006844C8">
      <w:pPr>
        <w:shd w:val="clear" w:color="auto" w:fill="FFFFFF"/>
        <w:spacing w:after="0" w:line="240" w:lineRule="auto"/>
        <w:rPr>
          <w:rFonts w:ascii="Times New Roman" w:hAnsi="Times New Roman"/>
        </w:rPr>
      </w:pPr>
    </w:p>
    <w:p w:rsidR="006844C8" w:rsidRPr="006844C8" w:rsidRDefault="006844C8" w:rsidP="006844C8">
      <w:pPr>
        <w:shd w:val="clear" w:color="auto" w:fill="FFFFFF"/>
        <w:spacing w:after="0" w:line="240" w:lineRule="auto"/>
        <w:rPr>
          <w:rFonts w:ascii="Times New Roman" w:hAnsi="Times New Roman"/>
        </w:rPr>
      </w:pPr>
      <w:r w:rsidRPr="006844C8">
        <w:rPr>
          <w:rFonts w:ascii="Times New Roman" w:hAnsi="Times New Roman"/>
        </w:rPr>
        <w:t>от «___»______________ 20__ г.</w:t>
      </w:r>
    </w:p>
    <w:p w:rsidR="006844C8" w:rsidRPr="006844C8" w:rsidRDefault="006844C8" w:rsidP="006844C8">
      <w:pPr>
        <w:shd w:val="clear" w:color="auto" w:fill="FFFFFF"/>
        <w:spacing w:after="0" w:line="240" w:lineRule="auto"/>
        <w:rPr>
          <w:rFonts w:ascii="Times New Roman" w:hAnsi="Times New Roman"/>
        </w:rPr>
      </w:pPr>
    </w:p>
    <w:p w:rsidR="006844C8" w:rsidRPr="006844C8" w:rsidRDefault="006844C8" w:rsidP="006844C8">
      <w:pPr>
        <w:shd w:val="clear" w:color="auto" w:fill="FFFFFF"/>
        <w:spacing w:after="0" w:line="240" w:lineRule="auto"/>
        <w:rPr>
          <w:rFonts w:ascii="Times New Roman" w:hAnsi="Times New Roman"/>
        </w:rPr>
      </w:pPr>
    </w:p>
    <w:p w:rsidR="006844C8" w:rsidRPr="006844C8" w:rsidRDefault="006844C8" w:rsidP="006844C8">
      <w:pPr>
        <w:shd w:val="clear" w:color="auto" w:fill="FFFFFF"/>
        <w:spacing w:after="0" w:line="240" w:lineRule="auto"/>
        <w:rPr>
          <w:rFonts w:ascii="Times New Roman" w:hAnsi="Times New Roman"/>
        </w:rPr>
      </w:pPr>
    </w:p>
    <w:p w:rsidR="006844C8" w:rsidRPr="006844C8" w:rsidRDefault="006844C8" w:rsidP="006844C8">
      <w:pPr>
        <w:shd w:val="clear" w:color="auto" w:fill="FFFFFF"/>
        <w:spacing w:after="0" w:line="240" w:lineRule="auto"/>
        <w:rPr>
          <w:rFonts w:ascii="Times New Roman" w:hAnsi="Times New Roman"/>
        </w:rPr>
      </w:pPr>
      <w:r w:rsidRPr="006844C8">
        <w:rPr>
          <w:rFonts w:ascii="Times New Roman" w:hAnsi="Times New Roman"/>
        </w:rPr>
        <w:t>____________________________________________________________________________________________</w:t>
      </w:r>
    </w:p>
    <w:p w:rsidR="006844C8" w:rsidRPr="006844C8" w:rsidRDefault="006844C8" w:rsidP="006844C8">
      <w:pPr>
        <w:shd w:val="clear" w:color="auto" w:fill="FFFFFF"/>
        <w:spacing w:after="0" w:line="240" w:lineRule="auto"/>
        <w:rPr>
          <w:rFonts w:ascii="Times New Roman" w:hAnsi="Times New Roman"/>
          <w:i/>
          <w:sz w:val="18"/>
          <w:szCs w:val="18"/>
        </w:rPr>
      </w:pPr>
      <w:r w:rsidRPr="006844C8">
        <w:rPr>
          <w:rFonts w:ascii="Times New Roman" w:hAnsi="Times New Roman"/>
          <w:i/>
          <w:sz w:val="18"/>
          <w:szCs w:val="18"/>
        </w:rPr>
        <w:t xml:space="preserve">                                                                              (наименование Клиента, р/с Клиента)</w:t>
      </w:r>
    </w:p>
    <w:p w:rsidR="006844C8" w:rsidRPr="006844C8" w:rsidRDefault="006844C8" w:rsidP="006844C8">
      <w:pPr>
        <w:shd w:val="clear" w:color="auto" w:fill="FFFFFF"/>
        <w:spacing w:after="0" w:line="240" w:lineRule="auto"/>
        <w:rPr>
          <w:rFonts w:ascii="Times New Roman" w:hAnsi="Times New Roman"/>
        </w:rPr>
      </w:pPr>
    </w:p>
    <w:p w:rsidR="006844C8" w:rsidRPr="006844C8" w:rsidRDefault="006844C8" w:rsidP="006844C8">
      <w:pPr>
        <w:shd w:val="clear" w:color="auto" w:fill="FFFFFF"/>
        <w:spacing w:after="0" w:line="240" w:lineRule="auto"/>
        <w:jc w:val="both"/>
        <w:rPr>
          <w:rFonts w:ascii="Times New Roman" w:hAnsi="Times New Roman"/>
        </w:rPr>
      </w:pPr>
      <w:r w:rsidRPr="006844C8">
        <w:rPr>
          <w:rFonts w:ascii="Times New Roman" w:hAnsi="Times New Roman"/>
        </w:rPr>
        <w:t>Прошу предоставить видеоматериалы с записью процесса приёма и пересчёта денежной наличности, вложенной в следующие пакеты:</w:t>
      </w:r>
    </w:p>
    <w:p w:rsidR="006844C8" w:rsidRPr="006844C8" w:rsidRDefault="006844C8" w:rsidP="006844C8">
      <w:pPr>
        <w:shd w:val="clear" w:color="auto" w:fill="FFFFFF"/>
        <w:spacing w:after="0" w:line="240" w:lineRule="auto"/>
        <w:rPr>
          <w:rFonts w:ascii="Times New Roman" w:hAnsi="Times New Roman"/>
        </w:rPr>
      </w:pPr>
    </w:p>
    <w:p w:rsidR="006844C8" w:rsidRPr="006844C8" w:rsidRDefault="006844C8" w:rsidP="006844C8">
      <w:pPr>
        <w:shd w:val="clear" w:color="auto" w:fill="FFFFFF"/>
        <w:spacing w:after="0" w:line="240" w:lineRule="auto"/>
        <w:rPr>
          <w:rFonts w:ascii="Times New Roman" w:hAnsi="Times New Roman"/>
        </w:rPr>
      </w:pPr>
    </w:p>
    <w:tbl>
      <w:tblPr>
        <w:tblpPr w:leftFromText="180" w:rightFromText="180" w:vertAnchor="text" w:horzAnchor="margin" w:tblpXSpec="center" w:tblpY="47"/>
        <w:tblW w:w="104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20"/>
        <w:gridCol w:w="1473"/>
        <w:gridCol w:w="1701"/>
        <w:gridCol w:w="2126"/>
        <w:gridCol w:w="2571"/>
        <w:gridCol w:w="1985"/>
      </w:tblGrid>
      <w:tr w:rsidR="006844C8" w:rsidRPr="006844C8" w:rsidTr="006844C8">
        <w:trPr>
          <w:trHeight w:val="79"/>
        </w:trPr>
        <w:tc>
          <w:tcPr>
            <w:tcW w:w="620" w:type="dxa"/>
            <w:tcBorders>
              <w:top w:val="single" w:sz="4" w:space="0" w:color="auto"/>
            </w:tcBorders>
            <w:vAlign w:val="center"/>
          </w:tcPr>
          <w:p w:rsidR="006844C8" w:rsidRPr="006844C8" w:rsidRDefault="006844C8" w:rsidP="006844C8">
            <w:pPr>
              <w:shd w:val="clear" w:color="auto" w:fill="FFFFFF"/>
              <w:spacing w:after="0" w:line="240" w:lineRule="auto"/>
              <w:jc w:val="center"/>
              <w:rPr>
                <w:rFonts w:ascii="Times New Roman" w:hAnsi="Times New Roman"/>
                <w:sz w:val="20"/>
                <w:szCs w:val="20"/>
              </w:rPr>
            </w:pPr>
            <w:r w:rsidRPr="006844C8">
              <w:rPr>
                <w:rFonts w:ascii="Times New Roman" w:hAnsi="Times New Roman"/>
                <w:sz w:val="20"/>
                <w:szCs w:val="20"/>
              </w:rPr>
              <w:t>№ п/п</w:t>
            </w:r>
          </w:p>
        </w:tc>
        <w:tc>
          <w:tcPr>
            <w:tcW w:w="1473" w:type="dxa"/>
            <w:tcBorders>
              <w:top w:val="single" w:sz="4" w:space="0" w:color="auto"/>
            </w:tcBorders>
            <w:vAlign w:val="center"/>
          </w:tcPr>
          <w:p w:rsidR="006844C8" w:rsidRPr="006844C8" w:rsidRDefault="006844C8" w:rsidP="00626A72">
            <w:pPr>
              <w:shd w:val="clear" w:color="auto" w:fill="FFFFFF"/>
              <w:spacing w:after="0" w:line="240" w:lineRule="auto"/>
              <w:jc w:val="center"/>
              <w:rPr>
                <w:rFonts w:ascii="Times New Roman" w:hAnsi="Times New Roman"/>
                <w:sz w:val="20"/>
                <w:szCs w:val="20"/>
              </w:rPr>
            </w:pPr>
            <w:r w:rsidRPr="006844C8">
              <w:rPr>
                <w:rFonts w:ascii="Times New Roman" w:hAnsi="Times New Roman"/>
                <w:sz w:val="20"/>
                <w:szCs w:val="20"/>
              </w:rPr>
              <w:t>Номер пакета</w:t>
            </w:r>
          </w:p>
        </w:tc>
        <w:tc>
          <w:tcPr>
            <w:tcW w:w="1701" w:type="dxa"/>
            <w:tcBorders>
              <w:top w:val="single" w:sz="4" w:space="0" w:color="auto"/>
            </w:tcBorders>
            <w:vAlign w:val="center"/>
          </w:tcPr>
          <w:p w:rsidR="006844C8" w:rsidRPr="006844C8" w:rsidRDefault="006844C8" w:rsidP="00626A72">
            <w:pPr>
              <w:shd w:val="clear" w:color="auto" w:fill="FFFFFF"/>
              <w:spacing w:after="0" w:line="240" w:lineRule="auto"/>
              <w:jc w:val="center"/>
              <w:rPr>
                <w:rFonts w:ascii="Times New Roman" w:hAnsi="Times New Roman"/>
                <w:sz w:val="20"/>
                <w:szCs w:val="20"/>
              </w:rPr>
            </w:pPr>
            <w:r w:rsidRPr="006844C8">
              <w:rPr>
                <w:rFonts w:ascii="Times New Roman" w:hAnsi="Times New Roman"/>
                <w:sz w:val="20"/>
                <w:szCs w:val="20"/>
              </w:rPr>
              <w:t>Сумма денежной наличности, вложенная в пакет</w:t>
            </w:r>
          </w:p>
        </w:tc>
        <w:tc>
          <w:tcPr>
            <w:tcW w:w="2126" w:type="dxa"/>
            <w:tcBorders>
              <w:top w:val="single" w:sz="4" w:space="0" w:color="auto"/>
            </w:tcBorders>
            <w:vAlign w:val="center"/>
          </w:tcPr>
          <w:p w:rsidR="006844C8" w:rsidRPr="006844C8" w:rsidRDefault="006844C8" w:rsidP="007A26D9">
            <w:pPr>
              <w:shd w:val="clear" w:color="auto" w:fill="FFFFFF"/>
              <w:spacing w:after="0" w:line="240" w:lineRule="auto"/>
              <w:jc w:val="center"/>
              <w:rPr>
                <w:rFonts w:ascii="Times New Roman" w:hAnsi="Times New Roman"/>
                <w:i/>
                <w:sz w:val="20"/>
                <w:szCs w:val="20"/>
              </w:rPr>
            </w:pPr>
            <w:r w:rsidRPr="006844C8">
              <w:rPr>
                <w:rFonts w:ascii="Times New Roman" w:hAnsi="Times New Roman"/>
                <w:sz w:val="20"/>
                <w:szCs w:val="20"/>
              </w:rPr>
              <w:t>Дата перечисления (дата приёма и пересчёта) денежной наличности на расчётный счёт Клиента (</w:t>
            </w:r>
            <w:r w:rsidRPr="006844C8">
              <w:rPr>
                <w:rFonts w:ascii="Times New Roman" w:hAnsi="Times New Roman"/>
                <w:i/>
                <w:sz w:val="20"/>
                <w:szCs w:val="20"/>
              </w:rPr>
              <w:t>согласно выписк</w:t>
            </w:r>
            <w:r w:rsidR="007A26D9">
              <w:rPr>
                <w:rFonts w:ascii="Times New Roman" w:hAnsi="Times New Roman"/>
                <w:i/>
                <w:sz w:val="20"/>
                <w:szCs w:val="20"/>
              </w:rPr>
              <w:t>е</w:t>
            </w:r>
            <w:r w:rsidRPr="006844C8">
              <w:rPr>
                <w:rFonts w:ascii="Times New Roman" w:hAnsi="Times New Roman"/>
                <w:i/>
                <w:sz w:val="20"/>
                <w:szCs w:val="20"/>
              </w:rPr>
              <w:t xml:space="preserve"> </w:t>
            </w:r>
            <w:r w:rsidR="005E7D9B">
              <w:rPr>
                <w:rFonts w:ascii="Times New Roman" w:hAnsi="Times New Roman"/>
                <w:i/>
                <w:sz w:val="20"/>
                <w:szCs w:val="20"/>
              </w:rPr>
              <w:t>Банка</w:t>
            </w:r>
            <w:r w:rsidRPr="006844C8">
              <w:rPr>
                <w:rFonts w:ascii="Times New Roman" w:hAnsi="Times New Roman"/>
                <w:i/>
                <w:sz w:val="20"/>
                <w:szCs w:val="20"/>
              </w:rPr>
              <w:t>)</w:t>
            </w:r>
          </w:p>
        </w:tc>
        <w:tc>
          <w:tcPr>
            <w:tcW w:w="2571" w:type="dxa"/>
            <w:tcBorders>
              <w:top w:val="single" w:sz="4" w:space="0" w:color="auto"/>
            </w:tcBorders>
            <w:vAlign w:val="center"/>
          </w:tcPr>
          <w:p w:rsidR="006844C8" w:rsidRPr="006844C8" w:rsidRDefault="006844C8" w:rsidP="006844C8">
            <w:pPr>
              <w:shd w:val="clear" w:color="auto" w:fill="FFFFFF"/>
              <w:spacing w:after="0" w:line="240" w:lineRule="auto"/>
              <w:jc w:val="center"/>
              <w:rPr>
                <w:rFonts w:ascii="Times New Roman" w:hAnsi="Times New Roman"/>
                <w:sz w:val="20"/>
                <w:szCs w:val="20"/>
              </w:rPr>
            </w:pPr>
            <w:r w:rsidRPr="006844C8">
              <w:rPr>
                <w:rFonts w:ascii="Times New Roman" w:hAnsi="Times New Roman"/>
                <w:sz w:val="20"/>
                <w:szCs w:val="20"/>
              </w:rPr>
              <w:t>Адрес обслуживаемого объекта инкассации Клиента</w:t>
            </w:r>
          </w:p>
        </w:tc>
        <w:tc>
          <w:tcPr>
            <w:tcW w:w="1985" w:type="dxa"/>
            <w:tcBorders>
              <w:top w:val="single" w:sz="4" w:space="0" w:color="auto"/>
            </w:tcBorders>
            <w:vAlign w:val="center"/>
          </w:tcPr>
          <w:p w:rsidR="006844C8" w:rsidRPr="006844C8" w:rsidRDefault="006844C8" w:rsidP="006844C8">
            <w:pPr>
              <w:spacing w:after="0" w:line="240" w:lineRule="auto"/>
              <w:jc w:val="center"/>
              <w:rPr>
                <w:rFonts w:ascii="Times New Roman" w:hAnsi="Times New Roman"/>
                <w:sz w:val="20"/>
                <w:szCs w:val="20"/>
              </w:rPr>
            </w:pPr>
            <w:r w:rsidRPr="006844C8">
              <w:rPr>
                <w:rFonts w:ascii="Times New Roman" w:hAnsi="Times New Roman"/>
                <w:sz w:val="20"/>
                <w:szCs w:val="20"/>
              </w:rPr>
              <w:t>Номер договора на приём и перечисление денежной наличности</w:t>
            </w:r>
          </w:p>
        </w:tc>
      </w:tr>
      <w:tr w:rsidR="006844C8" w:rsidRPr="006844C8" w:rsidTr="00D30C4C">
        <w:trPr>
          <w:trHeight w:val="129"/>
        </w:trPr>
        <w:tc>
          <w:tcPr>
            <w:tcW w:w="620" w:type="dxa"/>
          </w:tcPr>
          <w:p w:rsidR="006844C8" w:rsidRPr="006844C8" w:rsidRDefault="006844C8" w:rsidP="006844C8">
            <w:pPr>
              <w:shd w:val="clear" w:color="auto" w:fill="FFFFFF"/>
              <w:spacing w:after="0" w:line="240" w:lineRule="auto"/>
              <w:rPr>
                <w:rFonts w:ascii="Times New Roman" w:hAnsi="Times New Roman"/>
                <w:sz w:val="18"/>
                <w:szCs w:val="18"/>
              </w:rPr>
            </w:pPr>
          </w:p>
        </w:tc>
        <w:tc>
          <w:tcPr>
            <w:tcW w:w="1473" w:type="dxa"/>
          </w:tcPr>
          <w:p w:rsidR="006844C8" w:rsidRPr="006844C8" w:rsidRDefault="006844C8" w:rsidP="006844C8">
            <w:pPr>
              <w:shd w:val="clear" w:color="auto" w:fill="FFFFFF"/>
              <w:spacing w:after="0" w:line="240" w:lineRule="auto"/>
              <w:rPr>
                <w:rFonts w:ascii="Times New Roman" w:hAnsi="Times New Roman"/>
                <w:sz w:val="18"/>
                <w:szCs w:val="18"/>
              </w:rPr>
            </w:pPr>
          </w:p>
        </w:tc>
        <w:tc>
          <w:tcPr>
            <w:tcW w:w="1701" w:type="dxa"/>
          </w:tcPr>
          <w:p w:rsidR="006844C8" w:rsidRPr="006844C8" w:rsidRDefault="006844C8" w:rsidP="006844C8">
            <w:pPr>
              <w:shd w:val="clear" w:color="auto" w:fill="FFFFFF"/>
              <w:spacing w:after="0" w:line="240" w:lineRule="auto"/>
              <w:rPr>
                <w:rFonts w:ascii="Times New Roman" w:hAnsi="Times New Roman"/>
                <w:color w:val="FF0000"/>
                <w:sz w:val="18"/>
                <w:szCs w:val="18"/>
              </w:rPr>
            </w:pPr>
          </w:p>
        </w:tc>
        <w:tc>
          <w:tcPr>
            <w:tcW w:w="2126" w:type="dxa"/>
          </w:tcPr>
          <w:p w:rsidR="006844C8" w:rsidRPr="006844C8" w:rsidRDefault="006844C8" w:rsidP="006844C8">
            <w:pPr>
              <w:shd w:val="clear" w:color="auto" w:fill="FFFFFF"/>
              <w:spacing w:after="0" w:line="240" w:lineRule="auto"/>
              <w:rPr>
                <w:rFonts w:ascii="Times New Roman" w:hAnsi="Times New Roman"/>
                <w:color w:val="FF0000"/>
                <w:sz w:val="18"/>
                <w:szCs w:val="18"/>
              </w:rPr>
            </w:pPr>
          </w:p>
        </w:tc>
        <w:tc>
          <w:tcPr>
            <w:tcW w:w="2571" w:type="dxa"/>
          </w:tcPr>
          <w:p w:rsidR="006844C8" w:rsidRPr="006844C8" w:rsidRDefault="006844C8" w:rsidP="006844C8">
            <w:pPr>
              <w:shd w:val="clear" w:color="auto" w:fill="FFFFFF"/>
              <w:spacing w:after="0" w:line="240" w:lineRule="auto"/>
              <w:rPr>
                <w:rFonts w:ascii="Times New Roman" w:hAnsi="Times New Roman"/>
                <w:sz w:val="18"/>
                <w:szCs w:val="18"/>
              </w:rPr>
            </w:pPr>
          </w:p>
        </w:tc>
        <w:tc>
          <w:tcPr>
            <w:tcW w:w="1985" w:type="dxa"/>
          </w:tcPr>
          <w:p w:rsidR="006844C8" w:rsidRPr="006844C8" w:rsidRDefault="006844C8" w:rsidP="006844C8">
            <w:pPr>
              <w:shd w:val="clear" w:color="auto" w:fill="FFFFFF"/>
              <w:spacing w:after="0" w:line="240" w:lineRule="auto"/>
              <w:rPr>
                <w:rFonts w:ascii="Times New Roman" w:hAnsi="Times New Roman"/>
                <w:sz w:val="18"/>
                <w:szCs w:val="18"/>
              </w:rPr>
            </w:pPr>
          </w:p>
        </w:tc>
      </w:tr>
      <w:tr w:rsidR="006844C8" w:rsidRPr="006844C8" w:rsidTr="00D30C4C">
        <w:trPr>
          <w:trHeight w:val="129"/>
        </w:trPr>
        <w:tc>
          <w:tcPr>
            <w:tcW w:w="620" w:type="dxa"/>
            <w:tcBorders>
              <w:bottom w:val="single" w:sz="4" w:space="0" w:color="auto"/>
            </w:tcBorders>
          </w:tcPr>
          <w:p w:rsidR="006844C8" w:rsidRPr="006844C8" w:rsidRDefault="006844C8" w:rsidP="006844C8">
            <w:pPr>
              <w:shd w:val="clear" w:color="auto" w:fill="FFFFFF"/>
              <w:spacing w:after="0" w:line="240" w:lineRule="auto"/>
              <w:rPr>
                <w:rFonts w:ascii="Times New Roman" w:hAnsi="Times New Roman"/>
                <w:sz w:val="18"/>
                <w:szCs w:val="18"/>
              </w:rPr>
            </w:pPr>
          </w:p>
        </w:tc>
        <w:tc>
          <w:tcPr>
            <w:tcW w:w="1473" w:type="dxa"/>
            <w:tcBorders>
              <w:bottom w:val="single" w:sz="4" w:space="0" w:color="auto"/>
            </w:tcBorders>
          </w:tcPr>
          <w:p w:rsidR="006844C8" w:rsidRPr="006844C8" w:rsidRDefault="006844C8" w:rsidP="006844C8">
            <w:pPr>
              <w:shd w:val="clear" w:color="auto" w:fill="FFFFFF"/>
              <w:spacing w:after="0" w:line="240" w:lineRule="auto"/>
              <w:rPr>
                <w:rFonts w:ascii="Times New Roman" w:hAnsi="Times New Roman"/>
                <w:sz w:val="18"/>
                <w:szCs w:val="18"/>
              </w:rPr>
            </w:pPr>
          </w:p>
        </w:tc>
        <w:tc>
          <w:tcPr>
            <w:tcW w:w="1701" w:type="dxa"/>
            <w:tcBorders>
              <w:bottom w:val="single" w:sz="4" w:space="0" w:color="auto"/>
            </w:tcBorders>
          </w:tcPr>
          <w:p w:rsidR="006844C8" w:rsidRPr="006844C8" w:rsidRDefault="006844C8" w:rsidP="006844C8">
            <w:pPr>
              <w:shd w:val="clear" w:color="auto" w:fill="FFFFFF"/>
              <w:spacing w:after="0" w:line="240" w:lineRule="auto"/>
              <w:rPr>
                <w:rFonts w:ascii="Times New Roman" w:hAnsi="Times New Roman"/>
                <w:sz w:val="18"/>
                <w:szCs w:val="18"/>
              </w:rPr>
            </w:pPr>
          </w:p>
        </w:tc>
        <w:tc>
          <w:tcPr>
            <w:tcW w:w="2126" w:type="dxa"/>
            <w:tcBorders>
              <w:bottom w:val="single" w:sz="4" w:space="0" w:color="auto"/>
            </w:tcBorders>
          </w:tcPr>
          <w:p w:rsidR="006844C8" w:rsidRPr="006844C8" w:rsidRDefault="006844C8" w:rsidP="006844C8">
            <w:pPr>
              <w:shd w:val="clear" w:color="auto" w:fill="FFFFFF"/>
              <w:spacing w:after="0" w:line="240" w:lineRule="auto"/>
              <w:rPr>
                <w:rFonts w:ascii="Times New Roman" w:hAnsi="Times New Roman"/>
                <w:sz w:val="18"/>
                <w:szCs w:val="18"/>
              </w:rPr>
            </w:pPr>
          </w:p>
        </w:tc>
        <w:tc>
          <w:tcPr>
            <w:tcW w:w="2571" w:type="dxa"/>
            <w:tcBorders>
              <w:bottom w:val="single" w:sz="4" w:space="0" w:color="auto"/>
            </w:tcBorders>
          </w:tcPr>
          <w:p w:rsidR="006844C8" w:rsidRPr="006844C8" w:rsidRDefault="006844C8" w:rsidP="006844C8">
            <w:pPr>
              <w:shd w:val="clear" w:color="auto" w:fill="FFFFFF"/>
              <w:spacing w:after="0" w:line="240" w:lineRule="auto"/>
              <w:rPr>
                <w:rFonts w:ascii="Times New Roman" w:hAnsi="Times New Roman"/>
                <w:sz w:val="18"/>
                <w:szCs w:val="18"/>
              </w:rPr>
            </w:pPr>
          </w:p>
        </w:tc>
        <w:tc>
          <w:tcPr>
            <w:tcW w:w="1985" w:type="dxa"/>
            <w:tcBorders>
              <w:bottom w:val="single" w:sz="4" w:space="0" w:color="auto"/>
            </w:tcBorders>
          </w:tcPr>
          <w:p w:rsidR="006844C8" w:rsidRPr="006844C8" w:rsidRDefault="006844C8" w:rsidP="006844C8">
            <w:pPr>
              <w:shd w:val="clear" w:color="auto" w:fill="FFFFFF"/>
              <w:spacing w:after="0" w:line="240" w:lineRule="auto"/>
              <w:rPr>
                <w:rFonts w:ascii="Times New Roman" w:hAnsi="Times New Roman"/>
                <w:sz w:val="18"/>
                <w:szCs w:val="18"/>
              </w:rPr>
            </w:pPr>
          </w:p>
        </w:tc>
      </w:tr>
    </w:tbl>
    <w:p w:rsidR="006844C8" w:rsidRPr="006844C8" w:rsidRDefault="006844C8" w:rsidP="006844C8">
      <w:pPr>
        <w:shd w:val="clear" w:color="auto" w:fill="FFFFFF"/>
        <w:spacing w:after="0" w:line="240" w:lineRule="auto"/>
        <w:rPr>
          <w:rFonts w:ascii="Times New Roman" w:hAnsi="Times New Roman"/>
        </w:rPr>
      </w:pPr>
    </w:p>
    <w:p w:rsidR="006844C8" w:rsidRPr="006844C8" w:rsidRDefault="006844C8" w:rsidP="006844C8">
      <w:pPr>
        <w:shd w:val="clear" w:color="auto" w:fill="FFFFFF"/>
        <w:spacing w:after="0" w:line="240" w:lineRule="auto"/>
        <w:rPr>
          <w:rFonts w:ascii="Times New Roman" w:hAnsi="Times New Roman"/>
        </w:rPr>
      </w:pPr>
    </w:p>
    <w:p w:rsidR="006844C8" w:rsidRPr="006844C8" w:rsidRDefault="006844C8" w:rsidP="006844C8">
      <w:pPr>
        <w:shd w:val="clear" w:color="auto" w:fill="FFFFFF"/>
        <w:spacing w:after="0" w:line="240" w:lineRule="auto"/>
        <w:rPr>
          <w:rFonts w:ascii="Times New Roman" w:hAnsi="Times New Roman"/>
        </w:rPr>
      </w:pPr>
    </w:p>
    <w:p w:rsidR="006844C8" w:rsidRPr="006844C8" w:rsidRDefault="006844C8" w:rsidP="006844C8">
      <w:pPr>
        <w:shd w:val="clear" w:color="auto" w:fill="FFFFFF"/>
        <w:spacing w:after="0" w:line="240" w:lineRule="auto"/>
        <w:rPr>
          <w:rFonts w:ascii="Times New Roman" w:hAnsi="Times New Roman"/>
        </w:rPr>
      </w:pPr>
    </w:p>
    <w:p w:rsidR="006844C8" w:rsidRPr="006844C8" w:rsidRDefault="006844C8" w:rsidP="006844C8">
      <w:pPr>
        <w:shd w:val="clear" w:color="auto" w:fill="FFFFFF"/>
        <w:spacing w:after="0" w:line="240" w:lineRule="auto"/>
        <w:rPr>
          <w:rFonts w:ascii="Times New Roman" w:hAnsi="Times New Roman"/>
        </w:rPr>
      </w:pPr>
    </w:p>
    <w:p w:rsidR="006844C8" w:rsidRPr="006844C8" w:rsidRDefault="006844C8" w:rsidP="006844C8">
      <w:pPr>
        <w:shd w:val="clear" w:color="auto" w:fill="FFFFFF"/>
        <w:spacing w:after="0" w:line="240" w:lineRule="auto"/>
        <w:rPr>
          <w:rFonts w:ascii="Times New Roman" w:hAnsi="Times New Roman"/>
        </w:rPr>
      </w:pPr>
      <w:r w:rsidRPr="006844C8">
        <w:rPr>
          <w:rFonts w:ascii="Times New Roman" w:hAnsi="Times New Roman"/>
        </w:rPr>
        <w:t>Представитель Клиента ________________________________________________________ (Ф.И.О., подпись)</w:t>
      </w:r>
    </w:p>
    <w:p w:rsidR="006844C8" w:rsidRPr="006844C8" w:rsidRDefault="006844C8" w:rsidP="006844C8">
      <w:pPr>
        <w:shd w:val="clear" w:color="auto" w:fill="FFFFFF"/>
        <w:spacing w:after="0" w:line="240" w:lineRule="auto"/>
        <w:rPr>
          <w:rFonts w:ascii="Times New Roman" w:hAnsi="Times New Roman"/>
        </w:rPr>
      </w:pPr>
    </w:p>
    <w:p w:rsidR="006844C8" w:rsidRPr="006844C8" w:rsidRDefault="006844C8" w:rsidP="006844C8">
      <w:pPr>
        <w:shd w:val="clear" w:color="auto" w:fill="FFFFFF"/>
        <w:spacing w:after="0" w:line="240" w:lineRule="auto"/>
        <w:rPr>
          <w:rFonts w:ascii="Times New Roman" w:hAnsi="Times New Roman"/>
        </w:rPr>
      </w:pPr>
      <w:r w:rsidRPr="006844C8">
        <w:rPr>
          <w:rFonts w:ascii="Times New Roman" w:hAnsi="Times New Roman"/>
        </w:rPr>
        <w:t xml:space="preserve">Работник </w:t>
      </w:r>
      <w:r w:rsidR="00F23C74">
        <w:rPr>
          <w:rFonts w:ascii="Times New Roman" w:hAnsi="Times New Roman"/>
        </w:rPr>
        <w:t>Банка</w:t>
      </w:r>
      <w:r w:rsidRPr="006844C8">
        <w:rPr>
          <w:rFonts w:ascii="Times New Roman" w:hAnsi="Times New Roman"/>
        </w:rPr>
        <w:t>, принявший претензию    ____________________________________ (Ф.И.О., подпись)</w:t>
      </w:r>
    </w:p>
    <w:p w:rsidR="006844C8" w:rsidRPr="006844C8" w:rsidRDefault="006844C8" w:rsidP="006844C8">
      <w:pPr>
        <w:shd w:val="clear" w:color="auto" w:fill="FFFFFF"/>
        <w:spacing w:after="0" w:line="240" w:lineRule="auto"/>
        <w:rPr>
          <w:rFonts w:ascii="Times New Roman" w:hAnsi="Times New Roman"/>
        </w:rPr>
      </w:pPr>
    </w:p>
    <w:p w:rsidR="006844C8" w:rsidRPr="006844C8" w:rsidRDefault="006844C8" w:rsidP="006844C8">
      <w:pPr>
        <w:shd w:val="clear" w:color="auto" w:fill="FFFFFF"/>
        <w:spacing w:after="0" w:line="240" w:lineRule="auto"/>
        <w:rPr>
          <w:rFonts w:ascii="Times New Roman" w:hAnsi="Times New Roman"/>
        </w:rPr>
      </w:pPr>
      <w:r w:rsidRPr="006844C8">
        <w:rPr>
          <w:rFonts w:ascii="Times New Roman" w:hAnsi="Times New Roman"/>
        </w:rPr>
        <w:t xml:space="preserve">«___»__________ 20__ г. (Дата приёма претензии)                                       </w:t>
      </w:r>
    </w:p>
    <w:p w:rsidR="006844C8" w:rsidRPr="006844C8" w:rsidRDefault="006844C8" w:rsidP="006844C8">
      <w:pPr>
        <w:spacing w:after="0" w:line="240" w:lineRule="auto"/>
        <w:rPr>
          <w:rFonts w:ascii="Times New Roman" w:hAnsi="Times New Roman"/>
          <w:sz w:val="24"/>
          <w:szCs w:val="24"/>
        </w:rPr>
      </w:pPr>
    </w:p>
    <w:p w:rsidR="006844C8" w:rsidRDefault="006844C8" w:rsidP="006844C8">
      <w:pPr>
        <w:spacing w:after="0" w:line="240" w:lineRule="auto"/>
        <w:rPr>
          <w:rFonts w:ascii="Times New Roman" w:hAnsi="Times New Roman"/>
          <w:sz w:val="24"/>
          <w:szCs w:val="24"/>
        </w:rPr>
      </w:pPr>
      <w:r>
        <w:rPr>
          <w:rFonts w:ascii="Times New Roman" w:hAnsi="Times New Roman"/>
          <w:sz w:val="24"/>
          <w:szCs w:val="24"/>
        </w:rPr>
        <w:br w:type="page"/>
      </w:r>
    </w:p>
    <w:p w:rsidR="007A63DE" w:rsidRPr="00443998" w:rsidRDefault="007A63DE" w:rsidP="007A63DE">
      <w:pPr>
        <w:shd w:val="clear" w:color="auto" w:fill="FFFFFF"/>
        <w:spacing w:after="0" w:line="240" w:lineRule="auto"/>
        <w:ind w:left="5942"/>
        <w:rPr>
          <w:rFonts w:ascii="Times New Roman" w:hAnsi="Times New Roman"/>
        </w:rPr>
      </w:pPr>
      <w:r w:rsidRPr="00443998">
        <w:rPr>
          <w:rFonts w:ascii="Times New Roman" w:hAnsi="Times New Roman"/>
        </w:rPr>
        <w:lastRenderedPageBreak/>
        <w:t xml:space="preserve">Приложение № </w:t>
      </w:r>
      <w:r w:rsidR="00F23C74">
        <w:rPr>
          <w:rFonts w:ascii="Times New Roman" w:hAnsi="Times New Roman"/>
        </w:rPr>
        <w:t>4</w:t>
      </w:r>
    </w:p>
    <w:p w:rsidR="007A63DE" w:rsidRPr="00443998" w:rsidRDefault="007A63DE" w:rsidP="007A63DE">
      <w:pPr>
        <w:shd w:val="clear" w:color="auto" w:fill="FFFFFF"/>
        <w:spacing w:after="0" w:line="240" w:lineRule="auto"/>
        <w:ind w:left="5942"/>
        <w:rPr>
          <w:rFonts w:ascii="Times New Roman" w:hAnsi="Times New Roman"/>
        </w:rPr>
      </w:pPr>
      <w:r w:rsidRPr="00443998">
        <w:rPr>
          <w:rFonts w:ascii="Times New Roman" w:hAnsi="Times New Roman"/>
        </w:rPr>
        <w:t xml:space="preserve">к Договору </w:t>
      </w:r>
      <w:r w:rsidRPr="00443998">
        <w:rPr>
          <w:rFonts w:ascii="Times New Roman" w:hAnsi="Times New Roman"/>
          <w:bCs/>
        </w:rPr>
        <w:t xml:space="preserve">на </w:t>
      </w:r>
      <w:r w:rsidRPr="00443998">
        <w:rPr>
          <w:rFonts w:ascii="Times New Roman" w:eastAsia="Times New Roman" w:hAnsi="Times New Roman"/>
          <w:bCs/>
          <w:lang w:eastAsia="ru-RU"/>
        </w:rPr>
        <w:t>инкассацию, прием и перечисление денежной наличности</w:t>
      </w:r>
    </w:p>
    <w:p w:rsidR="007A63DE" w:rsidRPr="00443998" w:rsidRDefault="007A63DE" w:rsidP="007A63DE">
      <w:pPr>
        <w:shd w:val="clear" w:color="auto" w:fill="FFFFFF"/>
        <w:spacing w:after="0" w:line="240" w:lineRule="auto"/>
        <w:ind w:left="5942"/>
        <w:rPr>
          <w:rFonts w:ascii="Times New Roman" w:hAnsi="Times New Roman"/>
        </w:rPr>
      </w:pPr>
      <w:r w:rsidRPr="00443998">
        <w:rPr>
          <w:rFonts w:ascii="Times New Roman" w:hAnsi="Times New Roman"/>
        </w:rPr>
        <w:t>№ __________ от «___» _______  20__ г.</w:t>
      </w:r>
    </w:p>
    <w:p w:rsidR="00900084" w:rsidRPr="00443998" w:rsidRDefault="00900084">
      <w:pPr>
        <w:spacing w:after="0" w:line="240" w:lineRule="auto"/>
        <w:ind w:firstLine="567"/>
        <w:rPr>
          <w:rFonts w:ascii="Times New Roman" w:hAnsi="Times New Roman"/>
        </w:rPr>
      </w:pPr>
    </w:p>
    <w:p w:rsidR="007A63DE" w:rsidRPr="00443998" w:rsidRDefault="007A63DE" w:rsidP="007A63DE">
      <w:pPr>
        <w:pStyle w:val="21"/>
        <w:spacing w:after="0" w:line="240" w:lineRule="auto"/>
        <w:ind w:firstLine="567"/>
        <w:jc w:val="center"/>
        <w:rPr>
          <w:sz w:val="22"/>
          <w:szCs w:val="22"/>
        </w:rPr>
      </w:pPr>
      <w:r w:rsidRPr="00443998">
        <w:rPr>
          <w:sz w:val="22"/>
          <w:szCs w:val="22"/>
        </w:rPr>
        <w:t>ПРАВИЛА ПРИЕМА ДЕНЕЖНОЙ НАЛИЧНОСТИ, УПАКОВАННОЙ В ПАКЕТЫ, ДЛЯ ПЕРЕСЧЕТА И ПЕРЕЧИСЛЕНИЯ НА СЧЕТ КЛИЕНТА</w:t>
      </w:r>
    </w:p>
    <w:p w:rsidR="007A63DE" w:rsidRPr="00005796" w:rsidRDefault="007A63DE" w:rsidP="007A63DE">
      <w:pPr>
        <w:spacing w:after="0" w:line="240" w:lineRule="auto"/>
        <w:ind w:firstLine="567"/>
        <w:jc w:val="both"/>
        <w:rPr>
          <w:rFonts w:ascii="Times New Roman" w:hAnsi="Times New Roman"/>
          <w:b/>
          <w:bCs/>
          <w:color w:val="000000"/>
          <w:sz w:val="10"/>
          <w:szCs w:val="10"/>
        </w:rPr>
      </w:pPr>
    </w:p>
    <w:p w:rsidR="009876F7" w:rsidRPr="009876F7" w:rsidRDefault="009876F7" w:rsidP="009876F7">
      <w:pPr>
        <w:pStyle w:val="21"/>
        <w:spacing w:after="0" w:line="240" w:lineRule="auto"/>
        <w:ind w:firstLine="567"/>
        <w:jc w:val="both"/>
        <w:rPr>
          <w:sz w:val="22"/>
          <w:szCs w:val="22"/>
        </w:rPr>
      </w:pPr>
      <w:r>
        <w:rPr>
          <w:sz w:val="22"/>
          <w:szCs w:val="22"/>
        </w:rPr>
        <w:t>1</w:t>
      </w:r>
      <w:r w:rsidRPr="009876F7">
        <w:rPr>
          <w:sz w:val="22"/>
          <w:szCs w:val="22"/>
        </w:rPr>
        <w:t>. Упаковка денежной наличности в пакеты:</w:t>
      </w:r>
    </w:p>
    <w:p w:rsidR="009876F7" w:rsidRPr="009876F7" w:rsidRDefault="009876F7" w:rsidP="009876F7">
      <w:pPr>
        <w:shd w:val="clear" w:color="auto" w:fill="FFFFFF"/>
        <w:spacing w:after="0" w:line="240" w:lineRule="auto"/>
        <w:ind w:firstLine="567"/>
        <w:jc w:val="both"/>
        <w:rPr>
          <w:rFonts w:ascii="Times New Roman" w:hAnsi="Times New Roman"/>
        </w:rPr>
      </w:pPr>
      <w:r>
        <w:rPr>
          <w:rFonts w:ascii="Times New Roman" w:hAnsi="Times New Roman"/>
          <w:spacing w:val="-2"/>
        </w:rPr>
        <w:t>1</w:t>
      </w:r>
      <w:r w:rsidRPr="009876F7">
        <w:rPr>
          <w:rFonts w:ascii="Times New Roman" w:hAnsi="Times New Roman"/>
          <w:spacing w:val="-2"/>
        </w:rPr>
        <w:t>.1. Объем вложенной денежной наличности не должен препятствовать надёжной фиксации защитного клапана пакета при его заклеивании. Вес денежной наличности</w:t>
      </w:r>
      <w:r w:rsidRPr="009876F7">
        <w:rPr>
          <w:rFonts w:ascii="Times New Roman" w:hAnsi="Times New Roman"/>
          <w:spacing w:val="-3"/>
        </w:rPr>
        <w:t>, вкладываемой в один пакет, не должен превышать:</w:t>
      </w:r>
    </w:p>
    <w:p w:rsidR="009876F7" w:rsidRPr="009876F7" w:rsidRDefault="009876F7" w:rsidP="009876F7">
      <w:pPr>
        <w:shd w:val="clear" w:color="auto" w:fill="FFFFFF"/>
        <w:tabs>
          <w:tab w:val="left" w:pos="941"/>
        </w:tabs>
        <w:spacing w:after="0" w:line="240" w:lineRule="auto"/>
        <w:ind w:firstLine="567"/>
        <w:jc w:val="both"/>
        <w:rPr>
          <w:rFonts w:ascii="Times New Roman" w:hAnsi="Times New Roman"/>
        </w:rPr>
      </w:pPr>
      <w:r w:rsidRPr="009876F7">
        <w:rPr>
          <w:rFonts w:ascii="Times New Roman" w:hAnsi="Times New Roman"/>
        </w:rPr>
        <w:t>- пяти килограмм – для пакета размером 300х400 мм;</w:t>
      </w:r>
    </w:p>
    <w:p w:rsidR="009876F7" w:rsidRPr="009876F7" w:rsidRDefault="009876F7" w:rsidP="009876F7">
      <w:pPr>
        <w:shd w:val="clear" w:color="auto" w:fill="FFFFFF"/>
        <w:tabs>
          <w:tab w:val="left" w:pos="941"/>
        </w:tabs>
        <w:spacing w:after="0" w:line="240" w:lineRule="auto"/>
        <w:ind w:firstLine="567"/>
        <w:jc w:val="both"/>
        <w:rPr>
          <w:rFonts w:ascii="Times New Roman" w:hAnsi="Times New Roman"/>
        </w:rPr>
      </w:pPr>
      <w:r w:rsidRPr="009876F7">
        <w:rPr>
          <w:rFonts w:ascii="Times New Roman" w:hAnsi="Times New Roman"/>
        </w:rPr>
        <w:t>- семи килограмм – для пакета 400х600 мм</w:t>
      </w:r>
      <w:r w:rsidRPr="009876F7">
        <w:rPr>
          <w:rFonts w:ascii="Times New Roman" w:hAnsi="Times New Roman"/>
          <w:spacing w:val="-3"/>
        </w:rPr>
        <w:t>.</w:t>
      </w:r>
    </w:p>
    <w:p w:rsidR="009876F7" w:rsidRPr="009876F7" w:rsidRDefault="009876F7" w:rsidP="009876F7">
      <w:pPr>
        <w:shd w:val="clear" w:color="auto" w:fill="FFFFFF"/>
        <w:tabs>
          <w:tab w:val="left" w:pos="998"/>
        </w:tabs>
        <w:spacing w:after="0" w:line="240" w:lineRule="auto"/>
        <w:ind w:firstLine="567"/>
        <w:jc w:val="both"/>
        <w:rPr>
          <w:rFonts w:ascii="Times New Roman" w:hAnsi="Times New Roman"/>
        </w:rPr>
      </w:pPr>
      <w:r>
        <w:rPr>
          <w:rFonts w:ascii="Times New Roman" w:hAnsi="Times New Roman"/>
          <w:spacing w:val="1"/>
        </w:rPr>
        <w:t>2</w:t>
      </w:r>
      <w:r w:rsidRPr="009876F7">
        <w:rPr>
          <w:rFonts w:ascii="Times New Roman" w:hAnsi="Times New Roman"/>
          <w:spacing w:val="1"/>
        </w:rPr>
        <w:t>. При необходимости доставки большого объёма денежной наличности</w:t>
      </w:r>
      <w:r w:rsidRPr="009876F7">
        <w:rPr>
          <w:rFonts w:ascii="Times New Roman" w:hAnsi="Times New Roman"/>
          <w:spacing w:val="-3"/>
        </w:rPr>
        <w:t xml:space="preserve">, она формируется Клиентом </w:t>
      </w:r>
      <w:r w:rsidRPr="009876F7">
        <w:rPr>
          <w:rFonts w:ascii="Times New Roman" w:hAnsi="Times New Roman"/>
          <w:spacing w:val="-2"/>
        </w:rPr>
        <w:t>в несколько пакетов.</w:t>
      </w:r>
    </w:p>
    <w:p w:rsidR="009876F7" w:rsidRPr="009876F7" w:rsidRDefault="009876F7" w:rsidP="009876F7">
      <w:pPr>
        <w:pStyle w:val="21"/>
        <w:spacing w:after="0" w:line="240" w:lineRule="auto"/>
        <w:ind w:firstLine="567"/>
        <w:jc w:val="both"/>
        <w:rPr>
          <w:sz w:val="22"/>
          <w:szCs w:val="22"/>
        </w:rPr>
      </w:pPr>
      <w:r>
        <w:rPr>
          <w:spacing w:val="-5"/>
          <w:sz w:val="22"/>
          <w:szCs w:val="22"/>
        </w:rPr>
        <w:t>3</w:t>
      </w:r>
      <w:r w:rsidRPr="009876F7">
        <w:rPr>
          <w:spacing w:val="-5"/>
          <w:sz w:val="22"/>
          <w:szCs w:val="22"/>
        </w:rPr>
        <w:t xml:space="preserve">. </w:t>
      </w:r>
      <w:r w:rsidRPr="009876F7">
        <w:rPr>
          <w:sz w:val="22"/>
          <w:szCs w:val="22"/>
        </w:rPr>
        <w:t>На кажд</w:t>
      </w:r>
      <w:r>
        <w:rPr>
          <w:sz w:val="22"/>
          <w:szCs w:val="22"/>
        </w:rPr>
        <w:t>ый</w:t>
      </w:r>
      <w:r w:rsidRPr="009876F7">
        <w:rPr>
          <w:sz w:val="22"/>
          <w:szCs w:val="22"/>
        </w:rPr>
        <w:t xml:space="preserve"> пакет Клиент </w:t>
      </w:r>
      <w:r w:rsidR="003F23E7">
        <w:rPr>
          <w:sz w:val="22"/>
          <w:szCs w:val="22"/>
        </w:rPr>
        <w:t>оформляет</w:t>
      </w:r>
      <w:r w:rsidR="003F23E7" w:rsidRPr="009876F7">
        <w:rPr>
          <w:sz w:val="22"/>
          <w:szCs w:val="22"/>
        </w:rPr>
        <w:t xml:space="preserve"> </w:t>
      </w:r>
      <w:r w:rsidR="00E271A7">
        <w:rPr>
          <w:sz w:val="22"/>
          <w:szCs w:val="22"/>
        </w:rPr>
        <w:t xml:space="preserve">комплект документов ф. </w:t>
      </w:r>
      <w:r w:rsidRPr="009876F7">
        <w:rPr>
          <w:sz w:val="22"/>
          <w:szCs w:val="22"/>
        </w:rPr>
        <w:t>0402300, приведенн</w:t>
      </w:r>
      <w:r w:rsidR="00403EB5">
        <w:rPr>
          <w:sz w:val="22"/>
          <w:szCs w:val="22"/>
        </w:rPr>
        <w:t>ый</w:t>
      </w:r>
      <w:r w:rsidRPr="009876F7">
        <w:rPr>
          <w:sz w:val="22"/>
          <w:szCs w:val="22"/>
        </w:rPr>
        <w:t xml:space="preserve"> в Указании Банка России от 30 июля 2014 г. N 3352-У «О формах документов, применяемых кредитными организациями на территории Российской Федерации при осуществлении кассовых операций с банкнотами и монетой Банка России, банкнотами и монетой иностранных государств (группы иностранных государств), операций со слитками драгоценных металлов, и порядке их заполнения и оформления». При сдаче денежной наличности в пакете в форме данных документов в поле «№ сумки» указывается У-номер пакета.</w:t>
      </w:r>
    </w:p>
    <w:p w:rsidR="009876F7" w:rsidRPr="009876F7" w:rsidRDefault="00E271A7" w:rsidP="009876F7">
      <w:pPr>
        <w:pStyle w:val="21"/>
        <w:spacing w:after="0" w:line="240" w:lineRule="auto"/>
        <w:ind w:firstLine="567"/>
        <w:jc w:val="both"/>
        <w:rPr>
          <w:sz w:val="22"/>
          <w:szCs w:val="22"/>
        </w:rPr>
      </w:pPr>
      <w:r>
        <w:rPr>
          <w:sz w:val="22"/>
          <w:szCs w:val="22"/>
        </w:rPr>
        <w:t>Препроводительная в</w:t>
      </w:r>
      <w:r w:rsidR="009876F7" w:rsidRPr="009876F7">
        <w:rPr>
          <w:sz w:val="22"/>
          <w:szCs w:val="22"/>
        </w:rPr>
        <w:t xml:space="preserve">едомость к сумке вкладывается Клиентом в пакет вместе с денежной наличностью, накладная к сумке и квитанция к сумке предъявляются инкассатору </w:t>
      </w:r>
      <w:r w:rsidR="00F23C74">
        <w:rPr>
          <w:sz w:val="22"/>
          <w:szCs w:val="22"/>
        </w:rPr>
        <w:t>Банка</w:t>
      </w:r>
      <w:r w:rsidR="00F23C74" w:rsidRPr="009876F7">
        <w:rPr>
          <w:sz w:val="22"/>
          <w:szCs w:val="22"/>
        </w:rPr>
        <w:t xml:space="preserve"> </w:t>
      </w:r>
      <w:r w:rsidR="009876F7" w:rsidRPr="009876F7">
        <w:rPr>
          <w:sz w:val="22"/>
          <w:szCs w:val="22"/>
        </w:rPr>
        <w:t xml:space="preserve">при сдаче пакета. После приема пакета инкассаторами </w:t>
      </w:r>
      <w:r w:rsidR="00F23C74">
        <w:rPr>
          <w:sz w:val="22"/>
          <w:szCs w:val="22"/>
        </w:rPr>
        <w:t>Банка</w:t>
      </w:r>
      <w:r w:rsidR="00F23C74" w:rsidRPr="009876F7">
        <w:rPr>
          <w:sz w:val="22"/>
          <w:szCs w:val="22"/>
        </w:rPr>
        <w:t xml:space="preserve"> </w:t>
      </w:r>
      <w:r w:rsidR="009876F7" w:rsidRPr="009876F7">
        <w:rPr>
          <w:sz w:val="22"/>
          <w:szCs w:val="22"/>
        </w:rPr>
        <w:t>квитанция к сумке возвращается Клиенту.</w:t>
      </w:r>
    </w:p>
    <w:p w:rsidR="009876F7" w:rsidRPr="009876F7" w:rsidRDefault="009876F7" w:rsidP="009876F7">
      <w:pPr>
        <w:pStyle w:val="21"/>
        <w:spacing w:after="0" w:line="240" w:lineRule="auto"/>
        <w:ind w:firstLine="567"/>
        <w:jc w:val="both"/>
        <w:rPr>
          <w:sz w:val="22"/>
          <w:szCs w:val="22"/>
        </w:rPr>
      </w:pPr>
      <w:r w:rsidRPr="009876F7">
        <w:rPr>
          <w:sz w:val="22"/>
          <w:szCs w:val="22"/>
        </w:rPr>
        <w:t xml:space="preserve">Исправления в </w:t>
      </w:r>
      <w:r w:rsidR="00E271A7">
        <w:rPr>
          <w:sz w:val="22"/>
          <w:szCs w:val="22"/>
        </w:rPr>
        <w:t xml:space="preserve">накладной, </w:t>
      </w:r>
      <w:r w:rsidRPr="009876F7">
        <w:rPr>
          <w:sz w:val="22"/>
          <w:szCs w:val="22"/>
        </w:rPr>
        <w:t>препроводительной ведомости</w:t>
      </w:r>
      <w:r w:rsidR="00E271A7">
        <w:rPr>
          <w:sz w:val="22"/>
          <w:szCs w:val="22"/>
        </w:rPr>
        <w:t xml:space="preserve"> и квитан</w:t>
      </w:r>
      <w:r w:rsidR="00203081">
        <w:rPr>
          <w:sz w:val="22"/>
          <w:szCs w:val="22"/>
        </w:rPr>
        <w:t>ц</w:t>
      </w:r>
      <w:r w:rsidR="00E271A7">
        <w:rPr>
          <w:sz w:val="22"/>
          <w:szCs w:val="22"/>
        </w:rPr>
        <w:t>ии</w:t>
      </w:r>
      <w:r w:rsidRPr="009876F7">
        <w:rPr>
          <w:sz w:val="22"/>
          <w:szCs w:val="22"/>
        </w:rPr>
        <w:t xml:space="preserve"> к сумке 0402300 не допускаются. Информация в ведомости к сумке, накладной к сумке и квитанции к сумке должна быть идентичной.</w:t>
      </w:r>
    </w:p>
    <w:p w:rsidR="009876F7" w:rsidRPr="009876F7" w:rsidRDefault="009876F7" w:rsidP="009876F7">
      <w:pPr>
        <w:pStyle w:val="21"/>
        <w:spacing w:after="0" w:line="240" w:lineRule="auto"/>
        <w:ind w:firstLine="567"/>
        <w:jc w:val="both"/>
        <w:rPr>
          <w:sz w:val="22"/>
          <w:szCs w:val="22"/>
        </w:rPr>
      </w:pPr>
      <w:r w:rsidRPr="009876F7">
        <w:rPr>
          <w:sz w:val="22"/>
          <w:szCs w:val="22"/>
        </w:rPr>
        <w:t>При несоответствии реквизитов Клиента, указанных в Договоре и в ведомости к сумке, пересчитанная денежная наличность перечисляется на счет Клиента по реквизитам, перечисленным в Договоре.</w:t>
      </w:r>
    </w:p>
    <w:p w:rsidR="009876F7" w:rsidRPr="009876F7" w:rsidRDefault="00DE773E" w:rsidP="009876F7">
      <w:pPr>
        <w:pStyle w:val="21"/>
        <w:spacing w:after="0" w:line="240" w:lineRule="auto"/>
        <w:ind w:firstLine="567"/>
        <w:jc w:val="both"/>
        <w:rPr>
          <w:sz w:val="22"/>
          <w:szCs w:val="22"/>
        </w:rPr>
      </w:pPr>
      <w:r>
        <w:rPr>
          <w:sz w:val="22"/>
          <w:szCs w:val="22"/>
        </w:rPr>
        <w:t>4</w:t>
      </w:r>
      <w:r w:rsidR="009876F7" w:rsidRPr="009876F7">
        <w:rPr>
          <w:sz w:val="22"/>
          <w:szCs w:val="22"/>
        </w:rPr>
        <w:t xml:space="preserve">. При выявлении несоответствия записей в накладной к сумке и квитанции к сумке прием пакета инкассаторами </w:t>
      </w:r>
      <w:r w:rsidR="00F23C74">
        <w:rPr>
          <w:sz w:val="22"/>
          <w:szCs w:val="22"/>
        </w:rPr>
        <w:t>Банка</w:t>
      </w:r>
      <w:r w:rsidR="00F23C74" w:rsidRPr="009876F7">
        <w:rPr>
          <w:sz w:val="22"/>
          <w:szCs w:val="22"/>
        </w:rPr>
        <w:t xml:space="preserve"> </w:t>
      </w:r>
      <w:r w:rsidR="009876F7" w:rsidRPr="009876F7">
        <w:rPr>
          <w:sz w:val="22"/>
          <w:szCs w:val="22"/>
        </w:rPr>
        <w:t>прекращается.</w:t>
      </w:r>
    </w:p>
    <w:p w:rsidR="00B10FD2" w:rsidRPr="00443998" w:rsidRDefault="00DE773E" w:rsidP="00D36EFD">
      <w:pPr>
        <w:spacing w:after="0" w:line="240" w:lineRule="auto"/>
        <w:ind w:firstLine="567"/>
        <w:jc w:val="both"/>
        <w:rPr>
          <w:rFonts w:ascii="Times New Roman" w:hAnsi="Times New Roman"/>
        </w:rPr>
      </w:pPr>
      <w:r>
        <w:rPr>
          <w:rFonts w:ascii="Times New Roman" w:hAnsi="Times New Roman"/>
        </w:rPr>
        <w:t>5</w:t>
      </w:r>
      <w:r w:rsidR="009876F7">
        <w:rPr>
          <w:rFonts w:ascii="Times New Roman" w:hAnsi="Times New Roman"/>
        </w:rPr>
        <w:t xml:space="preserve">. </w:t>
      </w:r>
      <w:r w:rsidR="00B10FD2" w:rsidRPr="00443998">
        <w:rPr>
          <w:rFonts w:ascii="Times New Roman" w:hAnsi="Times New Roman"/>
        </w:rPr>
        <w:t>При оформлении препроводительной ведомости к сумке ф. 0402300 в электронном виде с использованием технологии штрихового кодирования информации Клиент выбирает способ настройки клиентской части программного обеспечения:</w:t>
      </w:r>
    </w:p>
    <w:p w:rsidR="00B10FD2" w:rsidRPr="00443998" w:rsidRDefault="00B10FD2" w:rsidP="00D36EFD">
      <w:pPr>
        <w:spacing w:after="0" w:line="240" w:lineRule="auto"/>
        <w:ind w:left="709" w:firstLine="567"/>
        <w:jc w:val="both"/>
        <w:rPr>
          <w:rFonts w:ascii="Times New Roman" w:hAnsi="Times New Roman"/>
        </w:rPr>
      </w:pPr>
      <w:r w:rsidRPr="00443998">
        <w:rPr>
          <w:rFonts w:ascii="Times New Roman" w:hAnsi="Times New Roman"/>
          <w:b/>
        </w:rPr>
        <w:t>□</w:t>
      </w:r>
      <w:r w:rsidRPr="00443998">
        <w:rPr>
          <w:rFonts w:ascii="Times New Roman" w:hAnsi="Times New Roman"/>
        </w:rPr>
        <w:t xml:space="preserve"> - самостоятельная настройка;</w:t>
      </w:r>
    </w:p>
    <w:p w:rsidR="00B10FD2" w:rsidRPr="00443998" w:rsidRDefault="00B10FD2" w:rsidP="00D36EFD">
      <w:pPr>
        <w:spacing w:after="0" w:line="240" w:lineRule="auto"/>
        <w:ind w:left="709" w:firstLine="567"/>
        <w:jc w:val="both"/>
        <w:rPr>
          <w:rFonts w:ascii="Times New Roman" w:hAnsi="Times New Roman"/>
        </w:rPr>
      </w:pPr>
      <w:r w:rsidRPr="00443998">
        <w:rPr>
          <w:rFonts w:ascii="Times New Roman" w:hAnsi="Times New Roman"/>
          <w:b/>
        </w:rPr>
        <w:t xml:space="preserve">□ </w:t>
      </w:r>
      <w:r w:rsidRPr="00443998">
        <w:rPr>
          <w:rFonts w:ascii="Times New Roman" w:hAnsi="Times New Roman"/>
        </w:rPr>
        <w:t xml:space="preserve">- с использованием файла настроек, полученного от </w:t>
      </w:r>
      <w:r w:rsidR="00F23C74">
        <w:rPr>
          <w:rFonts w:ascii="Times New Roman" w:hAnsi="Times New Roman"/>
        </w:rPr>
        <w:t>Банка</w:t>
      </w:r>
      <w:r w:rsidR="00F23C74" w:rsidRPr="00443998">
        <w:rPr>
          <w:rFonts w:ascii="Times New Roman" w:hAnsi="Times New Roman"/>
        </w:rPr>
        <w:t xml:space="preserve"> </w:t>
      </w:r>
      <w:r w:rsidRPr="00443998">
        <w:rPr>
          <w:rFonts w:ascii="Times New Roman" w:hAnsi="Times New Roman"/>
        </w:rPr>
        <w:t>по электронной почте сети Интернет на адрес Клиента: ________________.</w:t>
      </w:r>
    </w:p>
    <w:p w:rsidR="00B10FD2" w:rsidRPr="00443998" w:rsidRDefault="00B10FD2" w:rsidP="00DE773E">
      <w:pPr>
        <w:spacing w:after="0" w:line="240" w:lineRule="auto"/>
        <w:ind w:firstLine="567"/>
        <w:jc w:val="both"/>
        <w:rPr>
          <w:rFonts w:ascii="Times New Roman" w:hAnsi="Times New Roman"/>
        </w:rPr>
      </w:pPr>
      <w:r w:rsidRPr="00443998">
        <w:rPr>
          <w:rFonts w:ascii="Times New Roman" w:hAnsi="Times New Roman"/>
        </w:rPr>
        <w:t xml:space="preserve">В случае выбора самостоятельного способа настройки, Клиент получает от </w:t>
      </w:r>
      <w:r w:rsidR="00F23C74">
        <w:rPr>
          <w:rFonts w:ascii="Times New Roman" w:hAnsi="Times New Roman"/>
        </w:rPr>
        <w:t>Банка</w:t>
      </w:r>
      <w:r w:rsidR="00F23C74" w:rsidRPr="00443998">
        <w:rPr>
          <w:rFonts w:ascii="Times New Roman" w:hAnsi="Times New Roman"/>
        </w:rPr>
        <w:t xml:space="preserve"> </w:t>
      </w:r>
      <w:r w:rsidRPr="00443998">
        <w:rPr>
          <w:rFonts w:ascii="Times New Roman" w:hAnsi="Times New Roman"/>
        </w:rPr>
        <w:t xml:space="preserve">сообщение/извещение с указанием ИНК (количество ИНК зависит от количества инкассируемых точек/подразделений Клиента) и осуществляет непосредственную установку и настройку программного обеспечения, а в случае настройки программного обеспечения с использованием файла настроек Клиент получает данный файл от </w:t>
      </w:r>
      <w:r w:rsidR="00F23C74">
        <w:rPr>
          <w:rFonts w:ascii="Times New Roman" w:hAnsi="Times New Roman"/>
        </w:rPr>
        <w:t>Банка</w:t>
      </w:r>
      <w:r w:rsidR="00F23C74" w:rsidRPr="00443998">
        <w:rPr>
          <w:rFonts w:ascii="Times New Roman" w:hAnsi="Times New Roman"/>
        </w:rPr>
        <w:t xml:space="preserve"> </w:t>
      </w:r>
      <w:r w:rsidRPr="00443998">
        <w:rPr>
          <w:rFonts w:ascii="Times New Roman" w:hAnsi="Times New Roman"/>
        </w:rPr>
        <w:t>и осуществляет непосредственную установку и настройку программного обеспечения.</w:t>
      </w:r>
    </w:p>
    <w:p w:rsidR="00B10FD2" w:rsidRDefault="00B10FD2" w:rsidP="00DE773E">
      <w:pPr>
        <w:spacing w:after="0" w:line="240" w:lineRule="auto"/>
        <w:ind w:firstLine="567"/>
        <w:jc w:val="both"/>
        <w:rPr>
          <w:rFonts w:ascii="Times New Roman" w:hAnsi="Times New Roman"/>
        </w:rPr>
      </w:pPr>
      <w:r w:rsidRPr="00443998">
        <w:rPr>
          <w:rFonts w:ascii="Times New Roman" w:hAnsi="Times New Roman"/>
        </w:rPr>
        <w:t xml:space="preserve">При изменении ИНК кассовое подразделение </w:t>
      </w:r>
      <w:r w:rsidR="00F23C74">
        <w:rPr>
          <w:rFonts w:ascii="Times New Roman" w:hAnsi="Times New Roman"/>
        </w:rPr>
        <w:t>Банка</w:t>
      </w:r>
      <w:r w:rsidRPr="00443998">
        <w:rPr>
          <w:rFonts w:ascii="Times New Roman" w:hAnsi="Times New Roman"/>
        </w:rPr>
        <w:t xml:space="preserve"> доводит новый ИНК до </w:t>
      </w:r>
      <w:r w:rsidR="00D36EFD" w:rsidRPr="00443998">
        <w:rPr>
          <w:rFonts w:ascii="Times New Roman" w:hAnsi="Times New Roman"/>
        </w:rPr>
        <w:t>К</w:t>
      </w:r>
      <w:r w:rsidRPr="00443998">
        <w:rPr>
          <w:rFonts w:ascii="Times New Roman" w:hAnsi="Times New Roman"/>
        </w:rPr>
        <w:t>лиента либо направляет ему новый файл настроек.</w:t>
      </w:r>
    </w:p>
    <w:p w:rsidR="00E6668C" w:rsidRDefault="00DE773E" w:rsidP="00416F78">
      <w:pPr>
        <w:spacing w:after="0" w:line="240" w:lineRule="auto"/>
        <w:ind w:firstLine="567"/>
        <w:jc w:val="both"/>
        <w:rPr>
          <w:rFonts w:ascii="Times New Roman" w:eastAsia="Times New Roman" w:hAnsi="Times New Roman"/>
          <w:lang w:eastAsia="ru-RU"/>
        </w:rPr>
      </w:pPr>
      <w:r w:rsidRPr="00416F78">
        <w:rPr>
          <w:rFonts w:ascii="Times New Roman" w:hAnsi="Times New Roman"/>
        </w:rPr>
        <w:t>6</w:t>
      </w:r>
      <w:r w:rsidR="000616B2" w:rsidRPr="00416F78">
        <w:rPr>
          <w:rFonts w:ascii="Times New Roman" w:hAnsi="Times New Roman"/>
        </w:rPr>
        <w:t xml:space="preserve">. </w:t>
      </w:r>
      <w:r w:rsidR="00487AFB" w:rsidRPr="00416F78">
        <w:rPr>
          <w:rFonts w:ascii="Times New Roman" w:eastAsia="Times New Roman" w:hAnsi="Times New Roman"/>
          <w:lang w:eastAsia="ru-RU"/>
        </w:rPr>
        <w:t>При предъявлении инкассаторами</w:t>
      </w:r>
      <w:r w:rsidR="00487AFB" w:rsidRPr="00416F78">
        <w:rPr>
          <w:rFonts w:ascii="Times New Roman" w:hAnsi="Times New Roman"/>
          <w:lang w:eastAsia="ar-SA"/>
        </w:rPr>
        <w:t xml:space="preserve"> </w:t>
      </w:r>
      <w:r w:rsidR="000616B2" w:rsidRPr="00416F78">
        <w:rPr>
          <w:rFonts w:ascii="Times New Roman" w:hAnsi="Times New Roman"/>
          <w:lang w:eastAsia="ru-RU"/>
        </w:rPr>
        <w:t xml:space="preserve">Банка в кассовое подразделение Банка </w:t>
      </w:r>
      <w:r w:rsidR="000616B2" w:rsidRPr="00416F78">
        <w:rPr>
          <w:rFonts w:ascii="Times New Roman" w:hAnsi="Times New Roman"/>
          <w:lang w:eastAsia="ar-SA"/>
        </w:rPr>
        <w:t>пакетов с денежной наличностью</w:t>
      </w:r>
      <w:r w:rsidR="000616B2" w:rsidRPr="00416F78">
        <w:rPr>
          <w:rFonts w:ascii="Times New Roman" w:hAnsi="Times New Roman"/>
        </w:rPr>
        <w:t xml:space="preserve">, имеющих дефекты (разрывы материала, повреждения защитного клапана, наличие индикаторной надписи на защитном клапане, другие повреждения или несоответствие пакета описанию вида упаковки), </w:t>
      </w:r>
      <w:r w:rsidR="000616B2" w:rsidRPr="00416F78">
        <w:rPr>
          <w:rFonts w:ascii="Times New Roman" w:eastAsia="MS Mincho" w:hAnsi="Times New Roman"/>
        </w:rPr>
        <w:t xml:space="preserve">а также при </w:t>
      </w:r>
      <w:r w:rsidR="000616B2" w:rsidRPr="00416F78">
        <w:rPr>
          <w:rFonts w:ascii="Times New Roman" w:hAnsi="Times New Roman"/>
        </w:rPr>
        <w:t>несоответстви</w:t>
      </w:r>
      <w:r w:rsidR="00203081">
        <w:rPr>
          <w:rFonts w:ascii="Times New Roman" w:hAnsi="Times New Roman"/>
        </w:rPr>
        <w:t>и</w:t>
      </w:r>
      <w:r w:rsidR="000616B2" w:rsidRPr="00416F78">
        <w:rPr>
          <w:rFonts w:ascii="Times New Roman" w:hAnsi="Times New Roman"/>
        </w:rPr>
        <w:t xml:space="preserve"> суммы цифрами сумме прописью, несоответстви</w:t>
      </w:r>
      <w:r w:rsidR="00203081">
        <w:rPr>
          <w:rFonts w:ascii="Times New Roman" w:hAnsi="Times New Roman"/>
        </w:rPr>
        <w:t>и</w:t>
      </w:r>
      <w:r w:rsidR="000616B2" w:rsidRPr="00416F78">
        <w:rPr>
          <w:rFonts w:ascii="Times New Roman" w:hAnsi="Times New Roman"/>
        </w:rPr>
        <w:t xml:space="preserve"> У-номера пакета номеру,</w:t>
      </w:r>
      <w:r w:rsidRPr="00416F78">
        <w:rPr>
          <w:rFonts w:ascii="Times New Roman" w:hAnsi="Times New Roman"/>
        </w:rPr>
        <w:t xml:space="preserve"> указанному в накладной к сумке</w:t>
      </w:r>
      <w:r w:rsidR="000616B2" w:rsidRPr="00416F78">
        <w:rPr>
          <w:rFonts w:ascii="Times New Roman" w:hAnsi="Times New Roman"/>
          <w:lang w:eastAsia="ar-SA"/>
        </w:rPr>
        <w:t>,</w:t>
      </w:r>
      <w:r w:rsidR="000616B2" w:rsidRPr="00416F78">
        <w:rPr>
          <w:rFonts w:ascii="Times New Roman" w:hAnsi="Times New Roman"/>
          <w:lang w:eastAsia="ru-RU"/>
        </w:rPr>
        <w:t xml:space="preserve"> </w:t>
      </w:r>
      <w:r w:rsidR="00A71108">
        <w:rPr>
          <w:rFonts w:ascii="Times New Roman" w:hAnsi="Times New Roman"/>
          <w:lang w:eastAsia="ru-RU"/>
        </w:rPr>
        <w:t>п</w:t>
      </w:r>
      <w:r w:rsidR="00E6668C" w:rsidRPr="00416F78">
        <w:rPr>
          <w:rFonts w:ascii="Times New Roman" w:hAnsi="Times New Roman"/>
          <w:lang w:eastAsia="ru-RU"/>
        </w:rPr>
        <w:t>ересчет поврежденного пакета осуществляется в кассовом подразделении Банка в отсутствие инкассатора Банка</w:t>
      </w:r>
      <w:r w:rsidR="00403EB5">
        <w:rPr>
          <w:rFonts w:ascii="Times New Roman" w:hAnsi="Times New Roman"/>
          <w:lang w:eastAsia="ru-RU"/>
        </w:rPr>
        <w:t xml:space="preserve"> по технологии</w:t>
      </w:r>
      <w:r w:rsidR="00105B62">
        <w:rPr>
          <w:rFonts w:ascii="Times New Roman" w:hAnsi="Times New Roman"/>
          <w:lang w:eastAsia="ru-RU"/>
        </w:rPr>
        <w:t>,</w:t>
      </w:r>
      <w:r w:rsidR="00403EB5">
        <w:rPr>
          <w:rFonts w:ascii="Times New Roman" w:hAnsi="Times New Roman"/>
          <w:lang w:eastAsia="ru-RU"/>
        </w:rPr>
        <w:t xml:space="preserve"> принятой в Банке</w:t>
      </w:r>
      <w:r w:rsidR="00E6668C" w:rsidRPr="00416F78">
        <w:rPr>
          <w:rFonts w:ascii="Times New Roman" w:hAnsi="Times New Roman"/>
          <w:lang w:eastAsia="ru-RU"/>
        </w:rPr>
        <w:t>.</w:t>
      </w:r>
      <w:r w:rsidR="00403EB5">
        <w:rPr>
          <w:rFonts w:ascii="Times New Roman" w:hAnsi="Times New Roman"/>
          <w:lang w:eastAsia="ru-RU"/>
        </w:rPr>
        <w:t xml:space="preserve"> При выявлении</w:t>
      </w:r>
      <w:r w:rsidR="009E5489">
        <w:rPr>
          <w:rFonts w:ascii="Times New Roman" w:hAnsi="Times New Roman"/>
          <w:lang w:eastAsia="ru-RU"/>
        </w:rPr>
        <w:t xml:space="preserve"> в поврежденном пакете</w:t>
      </w:r>
      <w:r w:rsidR="00403EB5">
        <w:rPr>
          <w:rFonts w:ascii="Times New Roman" w:hAnsi="Times New Roman"/>
          <w:lang w:eastAsia="ru-RU"/>
        </w:rPr>
        <w:t xml:space="preserve"> недостачи/сомнительных/неплатежеспособных/имеющих признаки подделки денежн</w:t>
      </w:r>
      <w:r w:rsidR="009E5489">
        <w:rPr>
          <w:rFonts w:ascii="Times New Roman" w:hAnsi="Times New Roman"/>
          <w:lang w:eastAsia="ru-RU"/>
        </w:rPr>
        <w:t>ых знаков</w:t>
      </w:r>
      <w:r w:rsidR="00403EB5">
        <w:rPr>
          <w:rFonts w:ascii="Times New Roman" w:hAnsi="Times New Roman"/>
          <w:lang w:eastAsia="ru-RU"/>
        </w:rPr>
        <w:t xml:space="preserve"> </w:t>
      </w:r>
      <w:r w:rsidR="001606A8">
        <w:rPr>
          <w:rFonts w:ascii="Times New Roman" w:hAnsi="Times New Roman"/>
          <w:lang w:eastAsia="ru-RU"/>
        </w:rPr>
        <w:t>К</w:t>
      </w:r>
      <w:r w:rsidR="00403EB5">
        <w:rPr>
          <w:rFonts w:ascii="Times New Roman" w:hAnsi="Times New Roman"/>
          <w:lang w:eastAsia="ru-RU"/>
        </w:rPr>
        <w:t>лиенту на счет зачисляется сумма</w:t>
      </w:r>
      <w:r w:rsidR="00105B62">
        <w:rPr>
          <w:rFonts w:ascii="Times New Roman" w:hAnsi="Times New Roman"/>
          <w:lang w:eastAsia="ru-RU"/>
        </w:rPr>
        <w:t>,</w:t>
      </w:r>
      <w:r w:rsidR="00403EB5">
        <w:rPr>
          <w:rFonts w:ascii="Times New Roman" w:hAnsi="Times New Roman"/>
          <w:lang w:eastAsia="ru-RU"/>
        </w:rPr>
        <w:t xml:space="preserve"> указанная в накладной и препроводительной ведомост</w:t>
      </w:r>
      <w:r w:rsidR="001606A8">
        <w:rPr>
          <w:rFonts w:ascii="Times New Roman" w:hAnsi="Times New Roman"/>
          <w:lang w:eastAsia="ru-RU"/>
        </w:rPr>
        <w:t>и</w:t>
      </w:r>
      <w:r w:rsidR="00403EB5">
        <w:rPr>
          <w:rFonts w:ascii="Times New Roman" w:hAnsi="Times New Roman"/>
          <w:lang w:eastAsia="ru-RU"/>
        </w:rPr>
        <w:t>.</w:t>
      </w:r>
      <w:r w:rsidR="00A71108">
        <w:rPr>
          <w:rFonts w:ascii="Times New Roman" w:hAnsi="Times New Roman"/>
          <w:lang w:eastAsia="ru-RU"/>
        </w:rPr>
        <w:t xml:space="preserve"> </w:t>
      </w:r>
    </w:p>
    <w:p w:rsidR="00DE773E" w:rsidRPr="00416F78" w:rsidRDefault="000F37A7" w:rsidP="00DE773E">
      <w:pPr>
        <w:pStyle w:val="21"/>
        <w:spacing w:after="0" w:line="240" w:lineRule="auto"/>
        <w:ind w:firstLine="567"/>
        <w:jc w:val="both"/>
        <w:rPr>
          <w:sz w:val="22"/>
          <w:szCs w:val="22"/>
        </w:rPr>
      </w:pPr>
      <w:r w:rsidRPr="00416F78">
        <w:rPr>
          <w:sz w:val="22"/>
          <w:szCs w:val="22"/>
        </w:rPr>
        <w:lastRenderedPageBreak/>
        <w:t>7</w:t>
      </w:r>
      <w:r w:rsidR="00DE773E" w:rsidRPr="00416F78">
        <w:rPr>
          <w:sz w:val="22"/>
          <w:szCs w:val="22"/>
        </w:rPr>
        <w:t xml:space="preserve">. На обнаруженные при пересчете </w:t>
      </w:r>
      <w:r w:rsidR="005D7662">
        <w:rPr>
          <w:sz w:val="22"/>
          <w:szCs w:val="22"/>
        </w:rPr>
        <w:t xml:space="preserve">неповрежденного пакета </w:t>
      </w:r>
      <w:r w:rsidR="00DE773E" w:rsidRPr="00416F78">
        <w:rPr>
          <w:sz w:val="22"/>
          <w:szCs w:val="22"/>
        </w:rPr>
        <w:t>излишки/недостачи денежной наличности, а также сомнительные, неплатежеспособные или имеющие признаки подделки денежные знаки Банка России составляется акт на оборотной стороне ведомости к сумке и накладной к сумке.</w:t>
      </w:r>
    </w:p>
    <w:p w:rsidR="00DE773E" w:rsidRPr="003B158D" w:rsidRDefault="005D7662" w:rsidP="00D36EFD">
      <w:pPr>
        <w:spacing w:after="0" w:line="240" w:lineRule="auto"/>
        <w:ind w:firstLine="567"/>
        <w:jc w:val="both"/>
        <w:rPr>
          <w:rFonts w:ascii="Times New Roman" w:hAnsi="Times New Roman"/>
        </w:rPr>
      </w:pPr>
      <w:r>
        <w:rPr>
          <w:rFonts w:ascii="Times New Roman" w:hAnsi="Times New Roman"/>
        </w:rPr>
        <w:t>При выявлении недостачи</w:t>
      </w:r>
      <w:r w:rsidR="003B158D">
        <w:rPr>
          <w:rFonts w:ascii="Times New Roman" w:hAnsi="Times New Roman"/>
        </w:rPr>
        <w:t>,</w:t>
      </w:r>
      <w:r>
        <w:rPr>
          <w:rFonts w:ascii="Times New Roman" w:hAnsi="Times New Roman"/>
        </w:rPr>
        <w:t xml:space="preserve"> </w:t>
      </w:r>
      <w:r w:rsidR="003B158D" w:rsidRPr="003B158D">
        <w:rPr>
          <w:rFonts w:ascii="Times New Roman" w:hAnsi="Times New Roman"/>
        </w:rPr>
        <w:t>а также сомнительны</w:t>
      </w:r>
      <w:r w:rsidR="003B158D">
        <w:rPr>
          <w:rFonts w:ascii="Times New Roman" w:hAnsi="Times New Roman"/>
        </w:rPr>
        <w:t>х</w:t>
      </w:r>
      <w:r w:rsidR="003B158D" w:rsidRPr="003B158D">
        <w:rPr>
          <w:rFonts w:ascii="Times New Roman" w:hAnsi="Times New Roman"/>
        </w:rPr>
        <w:t>, неплатежеспособны</w:t>
      </w:r>
      <w:r w:rsidR="003B158D">
        <w:rPr>
          <w:rFonts w:ascii="Times New Roman" w:hAnsi="Times New Roman"/>
        </w:rPr>
        <w:t>х</w:t>
      </w:r>
      <w:r w:rsidR="003B158D" w:rsidRPr="003B158D">
        <w:rPr>
          <w:rFonts w:ascii="Times New Roman" w:hAnsi="Times New Roman"/>
        </w:rPr>
        <w:t xml:space="preserve"> или имеющи</w:t>
      </w:r>
      <w:r w:rsidR="003B158D">
        <w:rPr>
          <w:rFonts w:ascii="Times New Roman" w:hAnsi="Times New Roman"/>
        </w:rPr>
        <w:t>х</w:t>
      </w:r>
      <w:r w:rsidR="003B158D" w:rsidRPr="003B158D">
        <w:rPr>
          <w:rFonts w:ascii="Times New Roman" w:hAnsi="Times New Roman"/>
        </w:rPr>
        <w:t xml:space="preserve"> признаки подделки денежны</w:t>
      </w:r>
      <w:r w:rsidR="003B158D">
        <w:rPr>
          <w:rFonts w:ascii="Times New Roman" w:hAnsi="Times New Roman"/>
        </w:rPr>
        <w:t>х</w:t>
      </w:r>
      <w:r w:rsidR="003B158D" w:rsidRPr="003B158D">
        <w:rPr>
          <w:rFonts w:ascii="Times New Roman" w:hAnsi="Times New Roman"/>
        </w:rPr>
        <w:t xml:space="preserve"> знак</w:t>
      </w:r>
      <w:r w:rsidR="003B158D">
        <w:rPr>
          <w:rFonts w:ascii="Times New Roman" w:hAnsi="Times New Roman"/>
        </w:rPr>
        <w:t>ов</w:t>
      </w:r>
      <w:r w:rsidR="003B158D" w:rsidRPr="003B158D">
        <w:rPr>
          <w:rFonts w:ascii="Times New Roman" w:hAnsi="Times New Roman"/>
        </w:rPr>
        <w:t xml:space="preserve"> при пересчете неповрежденного пакета </w:t>
      </w:r>
      <w:r w:rsidRPr="003B158D">
        <w:rPr>
          <w:rFonts w:ascii="Times New Roman" w:hAnsi="Times New Roman"/>
        </w:rPr>
        <w:t xml:space="preserve">на счет </w:t>
      </w:r>
      <w:r w:rsidR="00BF60B0">
        <w:rPr>
          <w:rFonts w:ascii="Times New Roman" w:hAnsi="Times New Roman"/>
        </w:rPr>
        <w:t>К</w:t>
      </w:r>
      <w:r w:rsidRPr="003B158D">
        <w:rPr>
          <w:rFonts w:ascii="Times New Roman" w:hAnsi="Times New Roman"/>
        </w:rPr>
        <w:t>лиента перечисляется</w:t>
      </w:r>
      <w:r w:rsidR="003B158D" w:rsidRPr="00BF60B0">
        <w:rPr>
          <w:rFonts w:ascii="Times New Roman" w:hAnsi="Times New Roman"/>
        </w:rPr>
        <w:t xml:space="preserve"> </w:t>
      </w:r>
      <w:r w:rsidR="003B158D" w:rsidRPr="003B158D">
        <w:rPr>
          <w:rFonts w:ascii="Times New Roman" w:hAnsi="Times New Roman"/>
        </w:rPr>
        <w:t xml:space="preserve">сумма, уменьшенная на сумму недостачи, сомнительных, неплатежеспособных или имеющих признаки подделки </w:t>
      </w:r>
      <w:r w:rsidR="00F97273">
        <w:rPr>
          <w:rFonts w:ascii="Times New Roman" w:hAnsi="Times New Roman"/>
        </w:rPr>
        <w:t>денежных знаков</w:t>
      </w:r>
      <w:r w:rsidR="003B158D" w:rsidRPr="003B158D">
        <w:rPr>
          <w:rFonts w:ascii="Times New Roman" w:hAnsi="Times New Roman"/>
        </w:rPr>
        <w:t xml:space="preserve"> Банка России.</w:t>
      </w:r>
    </w:p>
    <w:p w:rsidR="007A63DE" w:rsidRPr="00443998" w:rsidRDefault="00BF60B0" w:rsidP="00A83E33">
      <w:pPr>
        <w:spacing w:after="0" w:line="240" w:lineRule="auto"/>
        <w:ind w:firstLine="567"/>
        <w:jc w:val="both"/>
        <w:rPr>
          <w:rFonts w:ascii="Times New Roman" w:hAnsi="Times New Roman"/>
          <w:color w:val="000000"/>
        </w:rPr>
      </w:pPr>
      <w:r>
        <w:rPr>
          <w:rFonts w:ascii="Times New Roman" w:hAnsi="Times New Roman"/>
        </w:rPr>
        <w:t>8</w:t>
      </w:r>
      <w:r w:rsidRPr="00BF60B0">
        <w:rPr>
          <w:rFonts w:ascii="Times New Roman" w:hAnsi="Times New Roman"/>
        </w:rPr>
        <w:t xml:space="preserve">. </w:t>
      </w:r>
      <w:r w:rsidRPr="00A83E33">
        <w:rPr>
          <w:rFonts w:ascii="Times New Roman" w:hAnsi="Times New Roman"/>
        </w:rPr>
        <w:t xml:space="preserve">При обнаружении излишков в поврежденном/неповрежденном пакете </w:t>
      </w:r>
      <w:r w:rsidR="001606A8">
        <w:rPr>
          <w:rFonts w:ascii="Times New Roman" w:hAnsi="Times New Roman"/>
        </w:rPr>
        <w:t>их сумма</w:t>
      </w:r>
      <w:r w:rsidR="001606A8" w:rsidRPr="00BF60B0">
        <w:rPr>
          <w:rFonts w:ascii="Times New Roman" w:hAnsi="Times New Roman"/>
        </w:rPr>
        <w:t xml:space="preserve"> </w:t>
      </w:r>
      <w:r w:rsidRPr="00A83E33">
        <w:rPr>
          <w:rFonts w:ascii="Times New Roman" w:hAnsi="Times New Roman"/>
        </w:rPr>
        <w:t>перечисля</w:t>
      </w:r>
      <w:r w:rsidR="001606A8">
        <w:rPr>
          <w:rFonts w:ascii="Times New Roman" w:hAnsi="Times New Roman"/>
        </w:rPr>
        <w:t>ется</w:t>
      </w:r>
      <w:r w:rsidRPr="00A83E33">
        <w:rPr>
          <w:rFonts w:ascii="Times New Roman" w:hAnsi="Times New Roman"/>
        </w:rPr>
        <w:t xml:space="preserve"> согласно акту</w:t>
      </w:r>
      <w:r w:rsidR="00A83E33">
        <w:rPr>
          <w:rFonts w:ascii="Times New Roman" w:hAnsi="Times New Roman"/>
        </w:rPr>
        <w:t>, составленному на оборотной стороне ведомости к сумке и накладной к сумке</w:t>
      </w:r>
      <w:r w:rsidRPr="00A83E33">
        <w:rPr>
          <w:rFonts w:ascii="Times New Roman" w:hAnsi="Times New Roman"/>
        </w:rPr>
        <w:t xml:space="preserve">, </w:t>
      </w:r>
      <w:r w:rsidR="00A83E33">
        <w:rPr>
          <w:rFonts w:ascii="Times New Roman" w:hAnsi="Times New Roman"/>
        </w:rPr>
        <w:t xml:space="preserve">на счета Клиента, </w:t>
      </w:r>
      <w:r w:rsidRPr="00A83E33">
        <w:rPr>
          <w:rFonts w:ascii="Times New Roman" w:hAnsi="Times New Roman"/>
        </w:rPr>
        <w:t>уведомив его об этом (по телефону или посредством электронной почты).</w:t>
      </w:r>
    </w:p>
    <w:p w:rsidR="007A63DE" w:rsidRPr="00443998" w:rsidRDefault="007A63DE" w:rsidP="007A63DE">
      <w:pPr>
        <w:shd w:val="clear" w:color="auto" w:fill="FFFFFF"/>
        <w:spacing w:after="0" w:line="240" w:lineRule="auto"/>
        <w:ind w:firstLine="567"/>
        <w:jc w:val="both"/>
        <w:rPr>
          <w:rFonts w:ascii="Times New Roman" w:hAnsi="Times New Roman"/>
          <w:color w:val="000000"/>
        </w:rPr>
      </w:pPr>
      <w:r w:rsidRPr="00443998">
        <w:rPr>
          <w:rFonts w:ascii="Times New Roman" w:hAnsi="Times New Roman"/>
          <w:color w:val="000000"/>
        </w:rPr>
        <w:t>С правилами ознакомлен:</w:t>
      </w:r>
    </w:p>
    <w:p w:rsidR="007A63DE" w:rsidRPr="00443998" w:rsidRDefault="007A63DE" w:rsidP="007A63DE">
      <w:pPr>
        <w:pStyle w:val="33"/>
        <w:spacing w:after="0"/>
        <w:ind w:right="266" w:firstLine="567"/>
        <w:jc w:val="both"/>
        <w:rPr>
          <w:color w:val="000000"/>
          <w:sz w:val="22"/>
          <w:szCs w:val="22"/>
        </w:rPr>
      </w:pPr>
    </w:p>
    <w:p w:rsidR="007A63DE" w:rsidRPr="00443998" w:rsidRDefault="007A63DE" w:rsidP="007A63DE">
      <w:pPr>
        <w:pStyle w:val="33"/>
        <w:spacing w:after="0"/>
        <w:ind w:right="266" w:firstLine="567"/>
        <w:jc w:val="both"/>
        <w:rPr>
          <w:color w:val="000000"/>
          <w:sz w:val="22"/>
          <w:szCs w:val="22"/>
        </w:rPr>
      </w:pPr>
      <w:r w:rsidRPr="00443998">
        <w:rPr>
          <w:color w:val="000000"/>
          <w:sz w:val="22"/>
          <w:szCs w:val="22"/>
        </w:rPr>
        <w:t xml:space="preserve">Клиент: </w:t>
      </w:r>
    </w:p>
    <w:p w:rsidR="007A63DE" w:rsidRPr="00005796" w:rsidRDefault="007A63DE" w:rsidP="007A63DE">
      <w:pPr>
        <w:numPr>
          <w:ilvl w:val="12"/>
          <w:numId w:val="0"/>
        </w:numPr>
        <w:spacing w:after="0" w:line="240" w:lineRule="auto"/>
        <w:ind w:right="266" w:firstLine="567"/>
        <w:jc w:val="both"/>
        <w:rPr>
          <w:rFonts w:ascii="Times New Roman" w:hAnsi="Times New Roman"/>
          <w:sz w:val="10"/>
          <w:szCs w:val="10"/>
          <w:highlight w:val="lightGray"/>
        </w:rPr>
      </w:pPr>
    </w:p>
    <w:p w:rsidR="007A63DE" w:rsidRPr="00443998" w:rsidRDefault="007A63DE" w:rsidP="007A63DE">
      <w:pPr>
        <w:shd w:val="clear" w:color="auto" w:fill="FFFFFF"/>
        <w:spacing w:after="0" w:line="240" w:lineRule="auto"/>
        <w:ind w:firstLine="567"/>
        <w:jc w:val="both"/>
        <w:rPr>
          <w:rFonts w:ascii="Times New Roman" w:hAnsi="Times New Roman"/>
        </w:rPr>
      </w:pPr>
      <w:r w:rsidRPr="00443998">
        <w:rPr>
          <w:rFonts w:ascii="Times New Roman" w:hAnsi="Times New Roman"/>
        </w:rPr>
        <w:t xml:space="preserve">________________________ </w:t>
      </w:r>
    </w:p>
    <w:p w:rsidR="007A63DE" w:rsidRPr="00443998" w:rsidRDefault="007A63DE" w:rsidP="007A63DE">
      <w:pPr>
        <w:shd w:val="clear" w:color="auto" w:fill="FFFFFF"/>
        <w:spacing w:after="0" w:line="240" w:lineRule="auto"/>
        <w:ind w:firstLine="567"/>
        <w:jc w:val="both"/>
        <w:rPr>
          <w:rFonts w:ascii="Times New Roman" w:hAnsi="Times New Roman"/>
        </w:rPr>
      </w:pPr>
    </w:p>
    <w:p w:rsidR="007A63DE" w:rsidRDefault="007A63DE" w:rsidP="007A63DE">
      <w:pPr>
        <w:shd w:val="clear" w:color="auto" w:fill="FFFFFF"/>
        <w:spacing w:after="0" w:line="240" w:lineRule="auto"/>
        <w:ind w:firstLine="567"/>
        <w:rPr>
          <w:rFonts w:ascii="Times New Roman" w:hAnsi="Times New Roman"/>
          <w:color w:val="000000"/>
          <w:sz w:val="24"/>
          <w:szCs w:val="24"/>
        </w:rPr>
        <w:sectPr w:rsidR="007A63DE" w:rsidSect="00BB29E4">
          <w:headerReference w:type="even" r:id="rId9"/>
          <w:headerReference w:type="default" r:id="rId10"/>
          <w:footerReference w:type="even" r:id="rId11"/>
          <w:footerReference w:type="default" r:id="rId12"/>
          <w:headerReference w:type="first" r:id="rId13"/>
          <w:footerReference w:type="first" r:id="rId14"/>
          <w:footnotePr>
            <w:numRestart w:val="eachPage"/>
          </w:footnotePr>
          <w:type w:val="continuous"/>
          <w:pgSz w:w="11906" w:h="16838"/>
          <w:pgMar w:top="993" w:right="566" w:bottom="1134" w:left="1134" w:header="708" w:footer="708" w:gutter="0"/>
          <w:cols w:space="708"/>
          <w:titlePg/>
          <w:docGrid w:linePitch="360"/>
        </w:sectPr>
      </w:pPr>
      <w:r w:rsidRPr="00443998">
        <w:rPr>
          <w:rFonts w:ascii="Times New Roman" w:hAnsi="Times New Roman"/>
          <w:color w:val="000000"/>
        </w:rPr>
        <w:t>“_____”  _________  20__ г.                             М.П.</w:t>
      </w:r>
    </w:p>
    <w:p w:rsidR="007A63DE" w:rsidRPr="00443998" w:rsidRDefault="007A63DE" w:rsidP="007A63DE">
      <w:pPr>
        <w:shd w:val="clear" w:color="auto" w:fill="FFFFFF"/>
        <w:spacing w:after="0" w:line="240" w:lineRule="auto"/>
        <w:ind w:left="10206"/>
        <w:rPr>
          <w:rFonts w:ascii="Times New Roman" w:hAnsi="Times New Roman"/>
        </w:rPr>
      </w:pPr>
      <w:r w:rsidRPr="00443998">
        <w:rPr>
          <w:rFonts w:ascii="Times New Roman" w:hAnsi="Times New Roman"/>
        </w:rPr>
        <w:lastRenderedPageBreak/>
        <w:t xml:space="preserve">Приложение № </w:t>
      </w:r>
      <w:r w:rsidR="00F23C74">
        <w:rPr>
          <w:rFonts w:ascii="Times New Roman" w:hAnsi="Times New Roman"/>
        </w:rPr>
        <w:t>5</w:t>
      </w:r>
    </w:p>
    <w:p w:rsidR="007A63DE" w:rsidRPr="00443998" w:rsidRDefault="007A63DE" w:rsidP="007A63DE">
      <w:pPr>
        <w:shd w:val="clear" w:color="auto" w:fill="FFFFFF"/>
        <w:spacing w:after="0" w:line="240" w:lineRule="auto"/>
        <w:ind w:left="10206"/>
        <w:rPr>
          <w:rFonts w:ascii="Times New Roman" w:hAnsi="Times New Roman"/>
        </w:rPr>
      </w:pPr>
      <w:r w:rsidRPr="00443998">
        <w:rPr>
          <w:rFonts w:ascii="Times New Roman" w:hAnsi="Times New Roman"/>
        </w:rPr>
        <w:t xml:space="preserve">к Договору </w:t>
      </w:r>
      <w:r w:rsidRPr="00443998">
        <w:rPr>
          <w:rFonts w:ascii="Times New Roman" w:hAnsi="Times New Roman"/>
          <w:bCs/>
        </w:rPr>
        <w:t xml:space="preserve">на </w:t>
      </w:r>
      <w:r w:rsidRPr="00443998">
        <w:rPr>
          <w:rFonts w:ascii="Times New Roman" w:eastAsia="Times New Roman" w:hAnsi="Times New Roman"/>
          <w:bCs/>
          <w:lang w:eastAsia="ru-RU"/>
        </w:rPr>
        <w:t>инкассацию, прием и перечисление денежной наличности</w:t>
      </w:r>
    </w:p>
    <w:p w:rsidR="007A63DE" w:rsidRPr="00443998" w:rsidRDefault="007A63DE" w:rsidP="007A63DE">
      <w:pPr>
        <w:shd w:val="clear" w:color="auto" w:fill="FFFFFF"/>
        <w:spacing w:after="0" w:line="240" w:lineRule="auto"/>
        <w:ind w:left="10206"/>
        <w:rPr>
          <w:rFonts w:ascii="Times New Roman" w:hAnsi="Times New Roman"/>
        </w:rPr>
      </w:pPr>
      <w:r w:rsidRPr="00443998">
        <w:rPr>
          <w:rFonts w:ascii="Times New Roman" w:hAnsi="Times New Roman"/>
        </w:rPr>
        <w:t>№ __________ от «___» _______  20__ г.</w:t>
      </w:r>
    </w:p>
    <w:p w:rsidR="007A63DE" w:rsidRDefault="007A63DE" w:rsidP="007A63DE">
      <w:pPr>
        <w:shd w:val="clear" w:color="auto" w:fill="FFFFFF"/>
        <w:spacing w:after="0" w:line="240" w:lineRule="auto"/>
        <w:ind w:firstLine="567"/>
        <w:rPr>
          <w:rFonts w:ascii="Times New Roman" w:hAnsi="Times New Roman"/>
          <w:sz w:val="24"/>
          <w:szCs w:val="24"/>
        </w:rPr>
      </w:pPr>
    </w:p>
    <w:p w:rsidR="00277391" w:rsidRDefault="00277391" w:rsidP="007A63DE">
      <w:pPr>
        <w:shd w:val="clear" w:color="auto" w:fill="FFFFFF"/>
        <w:spacing w:after="0" w:line="240" w:lineRule="auto"/>
        <w:ind w:firstLine="567"/>
        <w:rPr>
          <w:rFonts w:ascii="Times New Roman" w:hAnsi="Times New Roman"/>
          <w:sz w:val="24"/>
          <w:szCs w:val="24"/>
        </w:rPr>
      </w:pPr>
    </w:p>
    <w:p w:rsidR="00277391" w:rsidRDefault="00277391" w:rsidP="007A63DE">
      <w:pPr>
        <w:shd w:val="clear" w:color="auto" w:fill="FFFFFF"/>
        <w:spacing w:after="0" w:line="240" w:lineRule="auto"/>
        <w:ind w:firstLine="567"/>
        <w:rPr>
          <w:rFonts w:ascii="Times New Roman" w:hAnsi="Times New Roman"/>
          <w:sz w:val="24"/>
          <w:szCs w:val="24"/>
        </w:rPr>
      </w:pPr>
    </w:p>
    <w:p w:rsidR="00277391" w:rsidRDefault="00277391" w:rsidP="007A63DE">
      <w:pPr>
        <w:shd w:val="clear" w:color="auto" w:fill="FFFFFF"/>
        <w:spacing w:after="0" w:line="240" w:lineRule="auto"/>
        <w:ind w:firstLine="567"/>
        <w:rPr>
          <w:rFonts w:ascii="Times New Roman" w:hAnsi="Times New Roman"/>
          <w:sz w:val="24"/>
          <w:szCs w:val="24"/>
        </w:rPr>
      </w:pPr>
    </w:p>
    <w:p w:rsidR="007A63DE" w:rsidRPr="007A63DE" w:rsidRDefault="007A63DE" w:rsidP="007A63DE">
      <w:pPr>
        <w:shd w:val="clear" w:color="auto" w:fill="FFFFFF"/>
        <w:spacing w:after="0" w:line="240" w:lineRule="auto"/>
        <w:jc w:val="center"/>
        <w:rPr>
          <w:rFonts w:ascii="Times New Roman" w:hAnsi="Times New Roman"/>
          <w:b/>
          <w:bCs/>
          <w:sz w:val="24"/>
          <w:szCs w:val="24"/>
        </w:rPr>
      </w:pPr>
      <w:r w:rsidRPr="007A63DE">
        <w:rPr>
          <w:rFonts w:ascii="Times New Roman" w:hAnsi="Times New Roman"/>
          <w:b/>
          <w:bCs/>
          <w:sz w:val="24"/>
          <w:szCs w:val="24"/>
        </w:rPr>
        <w:t>Адреса</w:t>
      </w:r>
      <w:r w:rsidRPr="007A63DE">
        <w:rPr>
          <w:rFonts w:ascii="Times New Roman" w:hAnsi="Times New Roman"/>
          <w:sz w:val="24"/>
          <w:szCs w:val="24"/>
        </w:rPr>
        <w:t xml:space="preserve"> </w:t>
      </w:r>
      <w:r w:rsidRPr="007A63DE">
        <w:rPr>
          <w:rFonts w:ascii="Times New Roman" w:hAnsi="Times New Roman"/>
          <w:b/>
          <w:sz w:val="24"/>
          <w:szCs w:val="24"/>
        </w:rPr>
        <w:t>объектов Клиента</w:t>
      </w:r>
      <w:r w:rsidR="00FA0064">
        <w:rPr>
          <w:rFonts w:ascii="Times New Roman" w:hAnsi="Times New Roman"/>
          <w:b/>
          <w:sz w:val="24"/>
          <w:szCs w:val="24"/>
        </w:rPr>
        <w:t xml:space="preserve"> и подразделений </w:t>
      </w:r>
      <w:r w:rsidR="00F23C74">
        <w:rPr>
          <w:rFonts w:ascii="Times New Roman" w:hAnsi="Times New Roman"/>
          <w:b/>
          <w:sz w:val="24"/>
          <w:szCs w:val="24"/>
        </w:rPr>
        <w:t>Банка</w:t>
      </w:r>
      <w:r w:rsidRPr="007A63DE">
        <w:rPr>
          <w:rFonts w:ascii="Times New Roman" w:hAnsi="Times New Roman"/>
          <w:b/>
          <w:sz w:val="24"/>
          <w:szCs w:val="24"/>
        </w:rPr>
        <w:t>,</w:t>
      </w:r>
      <w:r>
        <w:rPr>
          <w:rFonts w:ascii="Times New Roman" w:hAnsi="Times New Roman"/>
          <w:b/>
          <w:sz w:val="24"/>
          <w:szCs w:val="24"/>
        </w:rPr>
        <w:t xml:space="preserve"> </w:t>
      </w:r>
      <w:r w:rsidRPr="007A63DE">
        <w:rPr>
          <w:rFonts w:ascii="Times New Roman" w:hAnsi="Times New Roman"/>
          <w:b/>
          <w:bCs/>
          <w:sz w:val="24"/>
          <w:szCs w:val="24"/>
        </w:rPr>
        <w:t>по которым подразделение и</w:t>
      </w:r>
      <w:r>
        <w:rPr>
          <w:rFonts w:ascii="Times New Roman" w:hAnsi="Times New Roman"/>
          <w:b/>
          <w:bCs/>
          <w:sz w:val="24"/>
          <w:szCs w:val="24"/>
        </w:rPr>
        <w:t xml:space="preserve">нкассации </w:t>
      </w:r>
      <w:r w:rsidR="00F23C74">
        <w:rPr>
          <w:rFonts w:ascii="Times New Roman" w:hAnsi="Times New Roman"/>
          <w:b/>
          <w:bCs/>
          <w:sz w:val="24"/>
          <w:szCs w:val="24"/>
        </w:rPr>
        <w:t>Банка</w:t>
      </w:r>
    </w:p>
    <w:p w:rsidR="007A63DE" w:rsidRDefault="007A63DE" w:rsidP="007A63DE">
      <w:pPr>
        <w:shd w:val="clear" w:color="auto" w:fill="FFFFFF"/>
        <w:spacing w:after="0" w:line="240" w:lineRule="auto"/>
        <w:jc w:val="center"/>
        <w:rPr>
          <w:rFonts w:ascii="Times New Roman" w:hAnsi="Times New Roman"/>
          <w:b/>
          <w:bCs/>
          <w:sz w:val="24"/>
          <w:szCs w:val="24"/>
        </w:rPr>
      </w:pPr>
      <w:r w:rsidRPr="007A63DE">
        <w:rPr>
          <w:rFonts w:ascii="Times New Roman" w:hAnsi="Times New Roman"/>
          <w:b/>
          <w:bCs/>
          <w:sz w:val="24"/>
          <w:szCs w:val="24"/>
        </w:rPr>
        <w:t xml:space="preserve">производит инкассацию </w:t>
      </w:r>
      <w:r w:rsidR="00FA0064">
        <w:rPr>
          <w:rFonts w:ascii="Times New Roman" w:hAnsi="Times New Roman"/>
          <w:b/>
          <w:bCs/>
          <w:sz w:val="24"/>
          <w:szCs w:val="24"/>
        </w:rPr>
        <w:t xml:space="preserve">и последующую сдачу </w:t>
      </w:r>
      <w:r w:rsidRPr="007A63DE">
        <w:rPr>
          <w:rFonts w:ascii="Times New Roman" w:hAnsi="Times New Roman"/>
          <w:b/>
          <w:bCs/>
          <w:sz w:val="24"/>
          <w:szCs w:val="24"/>
        </w:rPr>
        <w:t>денежной наличности</w:t>
      </w:r>
    </w:p>
    <w:p w:rsidR="007A63DE" w:rsidRPr="007A63DE" w:rsidRDefault="007A63DE" w:rsidP="007A63DE">
      <w:pPr>
        <w:shd w:val="clear" w:color="auto" w:fill="FFFFFF"/>
        <w:spacing w:after="0" w:line="240" w:lineRule="auto"/>
        <w:jc w:val="center"/>
        <w:rPr>
          <w:rFonts w:ascii="Times New Roman" w:hAnsi="Times New Roman"/>
          <w:b/>
          <w:bCs/>
          <w:sz w:val="24"/>
          <w:szCs w:val="24"/>
        </w:rPr>
      </w:pPr>
    </w:p>
    <w:p w:rsidR="007A63DE" w:rsidRDefault="007A63DE" w:rsidP="007A63DE">
      <w:pPr>
        <w:shd w:val="clear" w:color="auto" w:fill="FFFFFF"/>
        <w:spacing w:after="0" w:line="240" w:lineRule="auto"/>
        <w:rPr>
          <w:rFonts w:ascii="Times New Roman" w:hAnsi="Times New Roman"/>
          <w:b/>
          <w:bCs/>
          <w:sz w:val="24"/>
          <w:szCs w:val="24"/>
        </w:rPr>
      </w:pPr>
    </w:p>
    <w:tbl>
      <w:tblPr>
        <w:tblW w:w="16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2363"/>
        <w:gridCol w:w="1961"/>
        <w:gridCol w:w="1418"/>
        <w:gridCol w:w="1275"/>
        <w:gridCol w:w="1418"/>
        <w:gridCol w:w="1843"/>
        <w:gridCol w:w="1657"/>
        <w:gridCol w:w="1626"/>
        <w:gridCol w:w="2126"/>
      </w:tblGrid>
      <w:tr w:rsidR="00FA0064" w:rsidRPr="007A63DE" w:rsidTr="00626A72">
        <w:trPr>
          <w:cantSplit/>
          <w:jc w:val="center"/>
        </w:trPr>
        <w:tc>
          <w:tcPr>
            <w:tcW w:w="691" w:type="dxa"/>
            <w:vMerge w:val="restart"/>
            <w:vAlign w:val="center"/>
          </w:tcPr>
          <w:p w:rsidR="00FA0064" w:rsidRPr="0047698A" w:rsidRDefault="00FA0064" w:rsidP="00626A72">
            <w:pPr>
              <w:shd w:val="clear" w:color="auto" w:fill="FFFFFF"/>
              <w:spacing w:after="0" w:line="240" w:lineRule="auto"/>
              <w:jc w:val="center"/>
              <w:rPr>
                <w:rFonts w:ascii="Times New Roman" w:hAnsi="Times New Roman"/>
                <w:b/>
                <w:bCs/>
                <w:sz w:val="20"/>
                <w:szCs w:val="20"/>
              </w:rPr>
            </w:pPr>
            <w:r w:rsidRPr="0047698A">
              <w:rPr>
                <w:rFonts w:ascii="Times New Roman" w:hAnsi="Times New Roman"/>
                <w:b/>
                <w:bCs/>
                <w:sz w:val="20"/>
                <w:szCs w:val="20"/>
              </w:rPr>
              <w:t>№</w:t>
            </w:r>
          </w:p>
          <w:p w:rsidR="00FA0064" w:rsidRPr="0047698A" w:rsidRDefault="00FA0064" w:rsidP="00626A72">
            <w:pPr>
              <w:shd w:val="clear" w:color="auto" w:fill="FFFFFF"/>
              <w:spacing w:after="0" w:line="240" w:lineRule="auto"/>
              <w:jc w:val="center"/>
              <w:rPr>
                <w:rFonts w:ascii="Times New Roman" w:hAnsi="Times New Roman"/>
                <w:b/>
                <w:bCs/>
                <w:sz w:val="20"/>
                <w:szCs w:val="20"/>
              </w:rPr>
            </w:pPr>
            <w:r w:rsidRPr="0047698A">
              <w:rPr>
                <w:rFonts w:ascii="Times New Roman" w:hAnsi="Times New Roman"/>
                <w:b/>
                <w:bCs/>
                <w:sz w:val="20"/>
                <w:szCs w:val="20"/>
              </w:rPr>
              <w:t>п/п</w:t>
            </w:r>
          </w:p>
        </w:tc>
        <w:tc>
          <w:tcPr>
            <w:tcW w:w="2363" w:type="dxa"/>
            <w:vMerge w:val="restart"/>
            <w:vAlign w:val="center"/>
          </w:tcPr>
          <w:p w:rsidR="00FA0064" w:rsidRPr="0047698A" w:rsidRDefault="00FA0064" w:rsidP="00626A72">
            <w:pPr>
              <w:shd w:val="clear" w:color="auto" w:fill="FFFFFF"/>
              <w:spacing w:after="0" w:line="240" w:lineRule="auto"/>
              <w:ind w:left="-136" w:right="-108"/>
              <w:jc w:val="center"/>
              <w:rPr>
                <w:rFonts w:ascii="Times New Roman" w:hAnsi="Times New Roman"/>
                <w:b/>
                <w:bCs/>
                <w:sz w:val="20"/>
                <w:szCs w:val="20"/>
              </w:rPr>
            </w:pPr>
            <w:r w:rsidRPr="0047698A">
              <w:rPr>
                <w:rFonts w:ascii="Times New Roman" w:hAnsi="Times New Roman"/>
                <w:b/>
                <w:bCs/>
                <w:sz w:val="20"/>
                <w:szCs w:val="20"/>
              </w:rPr>
              <w:t>Наименование обслуживаемого объекта</w:t>
            </w:r>
          </w:p>
        </w:tc>
        <w:tc>
          <w:tcPr>
            <w:tcW w:w="1961" w:type="dxa"/>
            <w:vMerge w:val="restart"/>
            <w:vAlign w:val="center"/>
          </w:tcPr>
          <w:p w:rsidR="00FA0064" w:rsidRPr="0047698A" w:rsidRDefault="00FA0064" w:rsidP="00626A72">
            <w:pPr>
              <w:keepNext/>
              <w:shd w:val="clear" w:color="auto" w:fill="FFFFFF"/>
              <w:spacing w:after="0" w:line="240" w:lineRule="auto"/>
              <w:jc w:val="center"/>
              <w:outlineLvl w:val="1"/>
              <w:rPr>
                <w:rFonts w:ascii="Times New Roman" w:hAnsi="Times New Roman"/>
                <w:b/>
                <w:bCs/>
                <w:sz w:val="20"/>
                <w:szCs w:val="20"/>
              </w:rPr>
            </w:pPr>
            <w:r w:rsidRPr="0047698A">
              <w:rPr>
                <w:rFonts w:ascii="Times New Roman" w:hAnsi="Times New Roman"/>
                <w:b/>
                <w:bCs/>
                <w:sz w:val="20"/>
                <w:szCs w:val="20"/>
              </w:rPr>
              <w:t>Адрес</w:t>
            </w:r>
          </w:p>
        </w:tc>
        <w:tc>
          <w:tcPr>
            <w:tcW w:w="4111" w:type="dxa"/>
            <w:gridSpan w:val="3"/>
            <w:vAlign w:val="center"/>
          </w:tcPr>
          <w:p w:rsidR="00FA0064" w:rsidRPr="0047698A" w:rsidRDefault="00FA0064" w:rsidP="00626A72">
            <w:pPr>
              <w:shd w:val="clear" w:color="auto" w:fill="FFFFFF"/>
              <w:spacing w:after="0" w:line="240" w:lineRule="auto"/>
              <w:jc w:val="center"/>
              <w:rPr>
                <w:rFonts w:ascii="Times New Roman" w:hAnsi="Times New Roman"/>
                <w:b/>
                <w:bCs/>
                <w:sz w:val="20"/>
                <w:szCs w:val="20"/>
              </w:rPr>
            </w:pPr>
            <w:r w:rsidRPr="0047698A">
              <w:rPr>
                <w:rFonts w:ascii="Times New Roman" w:hAnsi="Times New Roman"/>
                <w:b/>
                <w:bCs/>
                <w:sz w:val="20"/>
                <w:szCs w:val="20"/>
              </w:rPr>
              <w:t>Время обслуживания</w:t>
            </w:r>
          </w:p>
        </w:tc>
        <w:tc>
          <w:tcPr>
            <w:tcW w:w="1843" w:type="dxa"/>
            <w:vMerge w:val="restart"/>
            <w:vAlign w:val="center"/>
          </w:tcPr>
          <w:p w:rsidR="00FA0064" w:rsidRPr="0047698A" w:rsidRDefault="00FA0064" w:rsidP="00626A72">
            <w:pPr>
              <w:shd w:val="clear" w:color="auto" w:fill="FFFFFF"/>
              <w:spacing w:after="0" w:line="240" w:lineRule="auto"/>
              <w:jc w:val="center"/>
              <w:rPr>
                <w:rFonts w:ascii="Times New Roman" w:hAnsi="Times New Roman"/>
                <w:b/>
                <w:bCs/>
                <w:sz w:val="20"/>
                <w:szCs w:val="20"/>
              </w:rPr>
            </w:pPr>
            <w:r w:rsidRPr="0047698A">
              <w:rPr>
                <w:rFonts w:ascii="Times New Roman" w:hAnsi="Times New Roman"/>
                <w:b/>
                <w:bCs/>
                <w:sz w:val="20"/>
                <w:szCs w:val="20"/>
              </w:rPr>
              <w:t>Периодичность обслуживания*</w:t>
            </w:r>
          </w:p>
        </w:tc>
        <w:tc>
          <w:tcPr>
            <w:tcW w:w="1657" w:type="dxa"/>
            <w:vMerge w:val="restart"/>
            <w:vAlign w:val="center"/>
          </w:tcPr>
          <w:p w:rsidR="00FA0064" w:rsidRPr="0047698A" w:rsidRDefault="00FA0064" w:rsidP="00626A72">
            <w:pPr>
              <w:shd w:val="clear" w:color="auto" w:fill="FFFFFF"/>
              <w:spacing w:after="0" w:line="240" w:lineRule="auto"/>
              <w:ind w:left="-136" w:right="-108"/>
              <w:jc w:val="center"/>
              <w:rPr>
                <w:rFonts w:ascii="Times New Roman" w:hAnsi="Times New Roman"/>
                <w:b/>
                <w:bCs/>
                <w:sz w:val="20"/>
                <w:szCs w:val="20"/>
              </w:rPr>
            </w:pPr>
            <w:r w:rsidRPr="0047698A">
              <w:rPr>
                <w:rFonts w:ascii="Times New Roman" w:hAnsi="Times New Roman"/>
                <w:b/>
                <w:bCs/>
                <w:sz w:val="20"/>
                <w:szCs w:val="20"/>
              </w:rPr>
              <w:t>Принадлежность к ТБ</w:t>
            </w:r>
          </w:p>
        </w:tc>
        <w:tc>
          <w:tcPr>
            <w:tcW w:w="1626" w:type="dxa"/>
            <w:vMerge w:val="restart"/>
            <w:vAlign w:val="center"/>
          </w:tcPr>
          <w:p w:rsidR="00FA0064" w:rsidRPr="0047698A" w:rsidRDefault="00FA0064" w:rsidP="00F23C74">
            <w:pPr>
              <w:shd w:val="clear" w:color="auto" w:fill="FFFFFF"/>
              <w:spacing w:after="0" w:line="240" w:lineRule="auto"/>
              <w:ind w:left="-136" w:right="-108"/>
              <w:jc w:val="center"/>
              <w:rPr>
                <w:rFonts w:ascii="Times New Roman" w:hAnsi="Times New Roman"/>
                <w:b/>
                <w:bCs/>
                <w:sz w:val="20"/>
                <w:szCs w:val="20"/>
              </w:rPr>
            </w:pPr>
            <w:r w:rsidRPr="0047698A">
              <w:rPr>
                <w:rFonts w:ascii="Times New Roman" w:hAnsi="Times New Roman"/>
                <w:b/>
                <w:bCs/>
                <w:sz w:val="20"/>
                <w:szCs w:val="20"/>
              </w:rPr>
              <w:t xml:space="preserve">Наименование </w:t>
            </w:r>
            <w:r w:rsidR="00617AD3">
              <w:rPr>
                <w:rFonts w:ascii="Times New Roman" w:hAnsi="Times New Roman"/>
                <w:b/>
                <w:bCs/>
                <w:sz w:val="20"/>
                <w:szCs w:val="20"/>
              </w:rPr>
              <w:t>подразделения</w:t>
            </w:r>
            <w:r w:rsidRPr="0047698A">
              <w:rPr>
                <w:rFonts w:ascii="Times New Roman" w:hAnsi="Times New Roman"/>
                <w:b/>
                <w:bCs/>
                <w:sz w:val="20"/>
                <w:szCs w:val="20"/>
              </w:rPr>
              <w:t xml:space="preserve"> </w:t>
            </w:r>
            <w:r w:rsidR="00F23C74">
              <w:rPr>
                <w:rFonts w:ascii="Times New Roman" w:hAnsi="Times New Roman"/>
                <w:b/>
                <w:bCs/>
                <w:sz w:val="20"/>
                <w:szCs w:val="20"/>
              </w:rPr>
              <w:t>Б</w:t>
            </w:r>
            <w:r w:rsidRPr="0047698A">
              <w:rPr>
                <w:rFonts w:ascii="Times New Roman" w:hAnsi="Times New Roman"/>
                <w:b/>
                <w:bCs/>
                <w:sz w:val="20"/>
                <w:szCs w:val="20"/>
              </w:rPr>
              <w:t>анка</w:t>
            </w:r>
            <w:r w:rsidR="00617AD3">
              <w:rPr>
                <w:rStyle w:val="af2"/>
                <w:rFonts w:ascii="Times New Roman" w:hAnsi="Times New Roman"/>
                <w:b/>
                <w:bCs/>
                <w:sz w:val="20"/>
                <w:szCs w:val="20"/>
              </w:rPr>
              <w:footnoteReference w:id="13"/>
            </w:r>
          </w:p>
        </w:tc>
        <w:tc>
          <w:tcPr>
            <w:tcW w:w="2126" w:type="dxa"/>
            <w:vMerge w:val="restart"/>
            <w:vAlign w:val="center"/>
          </w:tcPr>
          <w:p w:rsidR="00FA0064" w:rsidRPr="0047698A" w:rsidRDefault="00FA0064" w:rsidP="00626A72">
            <w:pPr>
              <w:shd w:val="clear" w:color="auto" w:fill="FFFFFF"/>
              <w:spacing w:after="0" w:line="240" w:lineRule="auto"/>
              <w:ind w:left="-136" w:right="-108"/>
              <w:jc w:val="center"/>
              <w:rPr>
                <w:rFonts w:ascii="Times New Roman" w:hAnsi="Times New Roman"/>
                <w:b/>
                <w:bCs/>
                <w:sz w:val="20"/>
                <w:szCs w:val="20"/>
              </w:rPr>
            </w:pPr>
            <w:r w:rsidRPr="0047698A">
              <w:rPr>
                <w:rFonts w:ascii="Times New Roman" w:hAnsi="Times New Roman"/>
                <w:b/>
                <w:bCs/>
                <w:sz w:val="20"/>
                <w:szCs w:val="20"/>
              </w:rPr>
              <w:t>Местонахождение</w:t>
            </w:r>
          </w:p>
          <w:p w:rsidR="00FA0064" w:rsidRPr="0047698A" w:rsidRDefault="00617AD3" w:rsidP="00F23C74">
            <w:pPr>
              <w:shd w:val="clear" w:color="auto" w:fill="FFFFFF"/>
              <w:spacing w:after="0" w:line="240" w:lineRule="auto"/>
              <w:ind w:left="-136" w:right="-108"/>
              <w:jc w:val="center"/>
              <w:rPr>
                <w:rFonts w:ascii="Times New Roman" w:hAnsi="Times New Roman"/>
                <w:b/>
                <w:bCs/>
                <w:sz w:val="20"/>
                <w:szCs w:val="20"/>
              </w:rPr>
            </w:pPr>
            <w:r>
              <w:rPr>
                <w:rFonts w:ascii="Times New Roman" w:hAnsi="Times New Roman"/>
                <w:b/>
                <w:bCs/>
                <w:sz w:val="20"/>
                <w:szCs w:val="20"/>
              </w:rPr>
              <w:t xml:space="preserve">подразделения </w:t>
            </w:r>
            <w:r w:rsidR="00F23C74">
              <w:rPr>
                <w:rFonts w:ascii="Times New Roman" w:hAnsi="Times New Roman"/>
                <w:b/>
                <w:bCs/>
                <w:sz w:val="20"/>
                <w:szCs w:val="20"/>
              </w:rPr>
              <w:t>Б</w:t>
            </w:r>
            <w:r w:rsidR="00FA0064" w:rsidRPr="0047698A">
              <w:rPr>
                <w:rFonts w:ascii="Times New Roman" w:hAnsi="Times New Roman"/>
                <w:b/>
                <w:bCs/>
                <w:sz w:val="20"/>
                <w:szCs w:val="20"/>
              </w:rPr>
              <w:t>анка</w:t>
            </w:r>
            <w:r>
              <w:rPr>
                <w:rStyle w:val="af2"/>
                <w:rFonts w:ascii="Times New Roman" w:hAnsi="Times New Roman"/>
                <w:b/>
                <w:bCs/>
                <w:sz w:val="20"/>
                <w:szCs w:val="20"/>
              </w:rPr>
              <w:t>1</w:t>
            </w:r>
          </w:p>
        </w:tc>
      </w:tr>
      <w:tr w:rsidR="00FA0064" w:rsidRPr="007A63DE" w:rsidTr="00626A72">
        <w:trPr>
          <w:cantSplit/>
          <w:jc w:val="center"/>
        </w:trPr>
        <w:tc>
          <w:tcPr>
            <w:tcW w:w="691" w:type="dxa"/>
            <w:vMerge/>
            <w:vAlign w:val="center"/>
          </w:tcPr>
          <w:p w:rsidR="00FA0064" w:rsidRPr="007A63DE" w:rsidRDefault="00FA0064" w:rsidP="00626A72">
            <w:pPr>
              <w:shd w:val="clear" w:color="auto" w:fill="FFFFFF"/>
              <w:spacing w:after="0" w:line="240" w:lineRule="auto"/>
              <w:jc w:val="center"/>
              <w:rPr>
                <w:rFonts w:ascii="Times New Roman" w:hAnsi="Times New Roman"/>
                <w:b/>
                <w:bCs/>
                <w:sz w:val="24"/>
                <w:szCs w:val="24"/>
              </w:rPr>
            </w:pPr>
          </w:p>
        </w:tc>
        <w:tc>
          <w:tcPr>
            <w:tcW w:w="2363" w:type="dxa"/>
            <w:vMerge/>
            <w:vAlign w:val="center"/>
          </w:tcPr>
          <w:p w:rsidR="00FA0064" w:rsidRPr="007A63DE" w:rsidRDefault="00FA0064" w:rsidP="00626A72">
            <w:pPr>
              <w:shd w:val="clear" w:color="auto" w:fill="FFFFFF"/>
              <w:spacing w:after="0" w:line="240" w:lineRule="auto"/>
              <w:ind w:left="-136" w:right="-108"/>
              <w:jc w:val="center"/>
              <w:rPr>
                <w:rFonts w:ascii="Times New Roman" w:hAnsi="Times New Roman"/>
                <w:b/>
                <w:bCs/>
                <w:sz w:val="24"/>
                <w:szCs w:val="24"/>
              </w:rPr>
            </w:pPr>
          </w:p>
        </w:tc>
        <w:tc>
          <w:tcPr>
            <w:tcW w:w="1961" w:type="dxa"/>
            <w:vMerge/>
            <w:vAlign w:val="center"/>
          </w:tcPr>
          <w:p w:rsidR="00FA0064" w:rsidRPr="007A63DE" w:rsidRDefault="00FA0064" w:rsidP="00626A72">
            <w:pPr>
              <w:shd w:val="clear" w:color="auto" w:fill="FFFFFF"/>
              <w:spacing w:after="0" w:line="240" w:lineRule="auto"/>
              <w:jc w:val="center"/>
              <w:rPr>
                <w:rFonts w:ascii="Times New Roman" w:hAnsi="Times New Roman"/>
                <w:b/>
                <w:bCs/>
                <w:sz w:val="24"/>
                <w:szCs w:val="24"/>
              </w:rPr>
            </w:pPr>
          </w:p>
        </w:tc>
        <w:tc>
          <w:tcPr>
            <w:tcW w:w="1418" w:type="dxa"/>
            <w:vAlign w:val="center"/>
          </w:tcPr>
          <w:p w:rsidR="00FA0064" w:rsidRPr="0047698A" w:rsidRDefault="00FA0064" w:rsidP="00626A72">
            <w:pPr>
              <w:shd w:val="clear" w:color="auto" w:fill="FFFFFF"/>
              <w:spacing w:after="0" w:line="240" w:lineRule="auto"/>
              <w:ind w:left="-108" w:right="-108"/>
              <w:jc w:val="center"/>
              <w:rPr>
                <w:rFonts w:ascii="Times New Roman" w:hAnsi="Times New Roman"/>
                <w:b/>
                <w:bCs/>
                <w:sz w:val="20"/>
                <w:szCs w:val="20"/>
              </w:rPr>
            </w:pPr>
            <w:r w:rsidRPr="0047698A">
              <w:rPr>
                <w:rFonts w:ascii="Times New Roman" w:hAnsi="Times New Roman"/>
                <w:b/>
                <w:bCs/>
                <w:sz w:val="20"/>
                <w:szCs w:val="20"/>
              </w:rPr>
              <w:t>Будние дни</w:t>
            </w:r>
          </w:p>
        </w:tc>
        <w:tc>
          <w:tcPr>
            <w:tcW w:w="1275" w:type="dxa"/>
            <w:vAlign w:val="center"/>
          </w:tcPr>
          <w:p w:rsidR="00FA0064" w:rsidRPr="0047698A" w:rsidRDefault="00FA0064" w:rsidP="00626A72">
            <w:pPr>
              <w:shd w:val="clear" w:color="auto" w:fill="FFFFFF"/>
              <w:spacing w:after="0" w:line="240" w:lineRule="auto"/>
              <w:ind w:left="-108" w:right="-108"/>
              <w:jc w:val="center"/>
              <w:rPr>
                <w:rFonts w:ascii="Times New Roman" w:hAnsi="Times New Roman"/>
                <w:sz w:val="20"/>
                <w:szCs w:val="20"/>
              </w:rPr>
            </w:pPr>
            <w:r w:rsidRPr="0047698A">
              <w:rPr>
                <w:rFonts w:ascii="Times New Roman" w:hAnsi="Times New Roman"/>
                <w:b/>
                <w:bCs/>
                <w:sz w:val="20"/>
                <w:szCs w:val="20"/>
              </w:rPr>
              <w:t>Суббота</w:t>
            </w:r>
          </w:p>
        </w:tc>
        <w:tc>
          <w:tcPr>
            <w:tcW w:w="1418" w:type="dxa"/>
            <w:vAlign w:val="center"/>
          </w:tcPr>
          <w:p w:rsidR="00FA0064" w:rsidRPr="0047698A" w:rsidRDefault="00FA0064" w:rsidP="00626A72">
            <w:pPr>
              <w:shd w:val="clear" w:color="auto" w:fill="FFFFFF"/>
              <w:spacing w:after="0" w:line="240" w:lineRule="auto"/>
              <w:ind w:left="-108" w:right="-107"/>
              <w:jc w:val="center"/>
              <w:rPr>
                <w:rFonts w:ascii="Times New Roman" w:hAnsi="Times New Roman"/>
                <w:b/>
                <w:sz w:val="20"/>
                <w:szCs w:val="20"/>
              </w:rPr>
            </w:pPr>
            <w:r w:rsidRPr="0047698A">
              <w:rPr>
                <w:rFonts w:ascii="Times New Roman" w:hAnsi="Times New Roman"/>
                <w:b/>
                <w:sz w:val="20"/>
                <w:szCs w:val="20"/>
              </w:rPr>
              <w:t>Воскресенье</w:t>
            </w:r>
          </w:p>
        </w:tc>
        <w:tc>
          <w:tcPr>
            <w:tcW w:w="1843" w:type="dxa"/>
            <w:vMerge/>
          </w:tcPr>
          <w:p w:rsidR="00FA0064" w:rsidRPr="0047698A" w:rsidRDefault="00FA0064" w:rsidP="00626A72">
            <w:pPr>
              <w:shd w:val="clear" w:color="auto" w:fill="FFFFFF"/>
              <w:spacing w:after="0" w:line="240" w:lineRule="auto"/>
              <w:jc w:val="center"/>
              <w:rPr>
                <w:rFonts w:ascii="Times New Roman" w:hAnsi="Times New Roman"/>
                <w:sz w:val="20"/>
                <w:szCs w:val="20"/>
              </w:rPr>
            </w:pPr>
          </w:p>
        </w:tc>
        <w:tc>
          <w:tcPr>
            <w:tcW w:w="1657" w:type="dxa"/>
            <w:vMerge/>
          </w:tcPr>
          <w:p w:rsidR="00FA0064" w:rsidRPr="007A63DE" w:rsidRDefault="00FA0064" w:rsidP="00626A72">
            <w:pPr>
              <w:shd w:val="clear" w:color="auto" w:fill="FFFFFF"/>
              <w:spacing w:after="0" w:line="240" w:lineRule="auto"/>
              <w:jc w:val="center"/>
              <w:rPr>
                <w:rFonts w:ascii="Times New Roman" w:hAnsi="Times New Roman"/>
                <w:sz w:val="24"/>
                <w:szCs w:val="24"/>
              </w:rPr>
            </w:pPr>
          </w:p>
        </w:tc>
        <w:tc>
          <w:tcPr>
            <w:tcW w:w="1626" w:type="dxa"/>
            <w:vMerge/>
          </w:tcPr>
          <w:p w:rsidR="00FA0064" w:rsidRPr="007A63DE" w:rsidRDefault="00FA0064" w:rsidP="00626A72">
            <w:pPr>
              <w:shd w:val="clear" w:color="auto" w:fill="FFFFFF"/>
              <w:spacing w:after="0" w:line="240" w:lineRule="auto"/>
              <w:jc w:val="center"/>
              <w:rPr>
                <w:rFonts w:ascii="Times New Roman" w:hAnsi="Times New Roman"/>
                <w:sz w:val="24"/>
                <w:szCs w:val="24"/>
              </w:rPr>
            </w:pPr>
          </w:p>
        </w:tc>
        <w:tc>
          <w:tcPr>
            <w:tcW w:w="2126" w:type="dxa"/>
            <w:vMerge/>
          </w:tcPr>
          <w:p w:rsidR="00FA0064" w:rsidRPr="007A63DE" w:rsidRDefault="00FA0064" w:rsidP="00626A72">
            <w:pPr>
              <w:shd w:val="clear" w:color="auto" w:fill="FFFFFF"/>
              <w:spacing w:after="0" w:line="240" w:lineRule="auto"/>
              <w:jc w:val="center"/>
              <w:rPr>
                <w:rFonts w:ascii="Times New Roman" w:hAnsi="Times New Roman"/>
                <w:sz w:val="24"/>
                <w:szCs w:val="24"/>
              </w:rPr>
            </w:pPr>
          </w:p>
        </w:tc>
      </w:tr>
      <w:tr w:rsidR="00FA0064" w:rsidRPr="007A63DE" w:rsidTr="00626A72">
        <w:trPr>
          <w:jc w:val="center"/>
        </w:trPr>
        <w:tc>
          <w:tcPr>
            <w:tcW w:w="691" w:type="dxa"/>
            <w:vAlign w:val="center"/>
          </w:tcPr>
          <w:p w:rsidR="00FA0064" w:rsidRPr="007A63DE" w:rsidRDefault="00FA0064" w:rsidP="00626A72">
            <w:pPr>
              <w:shd w:val="clear" w:color="auto" w:fill="FFFFFF"/>
              <w:spacing w:after="0" w:line="240" w:lineRule="auto"/>
              <w:jc w:val="center"/>
              <w:rPr>
                <w:rFonts w:ascii="Times New Roman" w:hAnsi="Times New Roman"/>
                <w:sz w:val="24"/>
                <w:szCs w:val="24"/>
              </w:rPr>
            </w:pPr>
          </w:p>
        </w:tc>
        <w:tc>
          <w:tcPr>
            <w:tcW w:w="2363" w:type="dxa"/>
            <w:vAlign w:val="center"/>
          </w:tcPr>
          <w:p w:rsidR="00FA0064" w:rsidRPr="007A63DE" w:rsidRDefault="00FA0064" w:rsidP="00626A72">
            <w:pPr>
              <w:widowControl w:val="0"/>
              <w:spacing w:after="0" w:line="240" w:lineRule="auto"/>
              <w:jc w:val="center"/>
              <w:rPr>
                <w:rFonts w:ascii="Times New Roman" w:hAnsi="Times New Roman"/>
                <w:sz w:val="24"/>
                <w:szCs w:val="24"/>
              </w:rPr>
            </w:pPr>
          </w:p>
        </w:tc>
        <w:tc>
          <w:tcPr>
            <w:tcW w:w="1961" w:type="dxa"/>
            <w:vAlign w:val="center"/>
          </w:tcPr>
          <w:p w:rsidR="00FA0064" w:rsidRPr="007A63DE" w:rsidRDefault="00FA0064" w:rsidP="00626A72">
            <w:pPr>
              <w:spacing w:after="0" w:line="240" w:lineRule="auto"/>
              <w:jc w:val="center"/>
              <w:rPr>
                <w:rFonts w:ascii="Times New Roman" w:hAnsi="Times New Roman"/>
                <w:sz w:val="24"/>
                <w:szCs w:val="24"/>
              </w:rPr>
            </w:pPr>
          </w:p>
        </w:tc>
        <w:tc>
          <w:tcPr>
            <w:tcW w:w="1418" w:type="dxa"/>
            <w:vAlign w:val="center"/>
          </w:tcPr>
          <w:p w:rsidR="00FA0064" w:rsidRPr="007A63DE" w:rsidRDefault="00FA0064" w:rsidP="00626A72">
            <w:pPr>
              <w:shd w:val="clear" w:color="auto" w:fill="FFFFFF"/>
              <w:spacing w:after="0" w:line="240" w:lineRule="auto"/>
              <w:jc w:val="center"/>
              <w:rPr>
                <w:rFonts w:ascii="Times New Roman" w:hAnsi="Times New Roman"/>
                <w:sz w:val="24"/>
                <w:szCs w:val="24"/>
              </w:rPr>
            </w:pPr>
          </w:p>
        </w:tc>
        <w:tc>
          <w:tcPr>
            <w:tcW w:w="1275" w:type="dxa"/>
            <w:vAlign w:val="center"/>
          </w:tcPr>
          <w:p w:rsidR="00FA0064" w:rsidRPr="007A63DE" w:rsidRDefault="00FA0064" w:rsidP="00626A72">
            <w:pPr>
              <w:shd w:val="clear" w:color="auto" w:fill="FFFFFF"/>
              <w:spacing w:after="0" w:line="240" w:lineRule="auto"/>
              <w:jc w:val="center"/>
              <w:rPr>
                <w:rFonts w:ascii="Times New Roman" w:hAnsi="Times New Roman"/>
                <w:sz w:val="24"/>
                <w:szCs w:val="24"/>
              </w:rPr>
            </w:pPr>
          </w:p>
        </w:tc>
        <w:tc>
          <w:tcPr>
            <w:tcW w:w="1418" w:type="dxa"/>
            <w:vAlign w:val="center"/>
          </w:tcPr>
          <w:p w:rsidR="00FA0064" w:rsidRPr="007A63DE" w:rsidRDefault="00FA0064" w:rsidP="00626A72">
            <w:pPr>
              <w:shd w:val="clear" w:color="auto" w:fill="FFFFFF"/>
              <w:spacing w:after="0" w:line="240" w:lineRule="auto"/>
              <w:jc w:val="center"/>
              <w:rPr>
                <w:rFonts w:ascii="Times New Roman" w:hAnsi="Times New Roman"/>
                <w:sz w:val="24"/>
                <w:szCs w:val="24"/>
              </w:rPr>
            </w:pPr>
          </w:p>
        </w:tc>
        <w:tc>
          <w:tcPr>
            <w:tcW w:w="1843" w:type="dxa"/>
            <w:vAlign w:val="center"/>
          </w:tcPr>
          <w:p w:rsidR="00FA0064" w:rsidRPr="007A63DE" w:rsidRDefault="00FA0064" w:rsidP="00626A72">
            <w:pPr>
              <w:shd w:val="clear" w:color="auto" w:fill="FFFFFF"/>
              <w:spacing w:after="0" w:line="240" w:lineRule="auto"/>
              <w:jc w:val="center"/>
              <w:rPr>
                <w:rFonts w:ascii="Times New Roman" w:hAnsi="Times New Roman"/>
                <w:sz w:val="24"/>
                <w:szCs w:val="24"/>
              </w:rPr>
            </w:pPr>
          </w:p>
        </w:tc>
        <w:tc>
          <w:tcPr>
            <w:tcW w:w="1657" w:type="dxa"/>
          </w:tcPr>
          <w:p w:rsidR="00FA0064" w:rsidRPr="007A63DE" w:rsidRDefault="00FA0064" w:rsidP="00626A72">
            <w:pPr>
              <w:shd w:val="clear" w:color="auto" w:fill="FFFFFF"/>
              <w:spacing w:after="0" w:line="240" w:lineRule="auto"/>
              <w:jc w:val="center"/>
              <w:rPr>
                <w:rFonts w:ascii="Times New Roman" w:hAnsi="Times New Roman"/>
                <w:sz w:val="24"/>
                <w:szCs w:val="24"/>
              </w:rPr>
            </w:pPr>
          </w:p>
        </w:tc>
        <w:tc>
          <w:tcPr>
            <w:tcW w:w="1626" w:type="dxa"/>
          </w:tcPr>
          <w:p w:rsidR="00FA0064" w:rsidRPr="007A63DE" w:rsidRDefault="00FA0064" w:rsidP="00626A72">
            <w:pPr>
              <w:shd w:val="clear" w:color="auto" w:fill="FFFFFF"/>
              <w:spacing w:after="0" w:line="240" w:lineRule="auto"/>
              <w:jc w:val="center"/>
              <w:rPr>
                <w:rFonts w:ascii="Times New Roman" w:hAnsi="Times New Roman"/>
                <w:sz w:val="24"/>
                <w:szCs w:val="24"/>
              </w:rPr>
            </w:pPr>
          </w:p>
        </w:tc>
        <w:tc>
          <w:tcPr>
            <w:tcW w:w="2126" w:type="dxa"/>
          </w:tcPr>
          <w:p w:rsidR="00FA0064" w:rsidRPr="007A63DE" w:rsidRDefault="00FA0064" w:rsidP="00626A72">
            <w:pPr>
              <w:shd w:val="clear" w:color="auto" w:fill="FFFFFF"/>
              <w:spacing w:after="0" w:line="240" w:lineRule="auto"/>
              <w:jc w:val="center"/>
              <w:rPr>
                <w:rFonts w:ascii="Times New Roman" w:hAnsi="Times New Roman"/>
                <w:sz w:val="24"/>
                <w:szCs w:val="24"/>
              </w:rPr>
            </w:pPr>
          </w:p>
        </w:tc>
      </w:tr>
      <w:tr w:rsidR="00FA0064" w:rsidRPr="007A63DE" w:rsidTr="00626A72">
        <w:trPr>
          <w:jc w:val="center"/>
        </w:trPr>
        <w:tc>
          <w:tcPr>
            <w:tcW w:w="691" w:type="dxa"/>
            <w:vAlign w:val="center"/>
          </w:tcPr>
          <w:p w:rsidR="00FA0064" w:rsidRPr="007A63DE" w:rsidRDefault="00FA0064" w:rsidP="00626A72">
            <w:pPr>
              <w:shd w:val="clear" w:color="auto" w:fill="FFFFFF"/>
              <w:spacing w:after="0" w:line="240" w:lineRule="auto"/>
              <w:jc w:val="center"/>
              <w:rPr>
                <w:rFonts w:ascii="Times New Roman" w:hAnsi="Times New Roman"/>
                <w:sz w:val="24"/>
                <w:szCs w:val="24"/>
              </w:rPr>
            </w:pPr>
          </w:p>
        </w:tc>
        <w:tc>
          <w:tcPr>
            <w:tcW w:w="2363" w:type="dxa"/>
            <w:vAlign w:val="center"/>
          </w:tcPr>
          <w:p w:rsidR="00FA0064" w:rsidRPr="007A63DE" w:rsidRDefault="00FA0064" w:rsidP="00626A72">
            <w:pPr>
              <w:widowControl w:val="0"/>
              <w:spacing w:after="0" w:line="240" w:lineRule="auto"/>
              <w:jc w:val="center"/>
              <w:rPr>
                <w:rFonts w:ascii="Times New Roman" w:hAnsi="Times New Roman"/>
                <w:sz w:val="24"/>
                <w:szCs w:val="24"/>
              </w:rPr>
            </w:pPr>
          </w:p>
        </w:tc>
        <w:tc>
          <w:tcPr>
            <w:tcW w:w="1961" w:type="dxa"/>
            <w:vAlign w:val="center"/>
          </w:tcPr>
          <w:p w:rsidR="00FA0064" w:rsidRPr="007A63DE" w:rsidRDefault="00FA0064" w:rsidP="00626A72">
            <w:pPr>
              <w:spacing w:after="0" w:line="240" w:lineRule="auto"/>
              <w:jc w:val="center"/>
              <w:rPr>
                <w:rFonts w:ascii="Times New Roman" w:hAnsi="Times New Roman"/>
                <w:sz w:val="24"/>
                <w:szCs w:val="24"/>
              </w:rPr>
            </w:pPr>
          </w:p>
        </w:tc>
        <w:tc>
          <w:tcPr>
            <w:tcW w:w="1418" w:type="dxa"/>
            <w:vAlign w:val="center"/>
          </w:tcPr>
          <w:p w:rsidR="00FA0064" w:rsidRPr="007A63DE" w:rsidRDefault="00FA0064" w:rsidP="00626A72">
            <w:pPr>
              <w:shd w:val="clear" w:color="auto" w:fill="FFFFFF"/>
              <w:spacing w:after="0" w:line="240" w:lineRule="auto"/>
              <w:jc w:val="center"/>
              <w:rPr>
                <w:rFonts w:ascii="Times New Roman" w:hAnsi="Times New Roman"/>
                <w:sz w:val="24"/>
                <w:szCs w:val="24"/>
              </w:rPr>
            </w:pPr>
          </w:p>
        </w:tc>
        <w:tc>
          <w:tcPr>
            <w:tcW w:w="1275" w:type="dxa"/>
            <w:vAlign w:val="center"/>
          </w:tcPr>
          <w:p w:rsidR="00FA0064" w:rsidRPr="007A63DE" w:rsidRDefault="00FA0064" w:rsidP="00626A72">
            <w:pPr>
              <w:shd w:val="clear" w:color="auto" w:fill="FFFFFF"/>
              <w:spacing w:after="0" w:line="240" w:lineRule="auto"/>
              <w:jc w:val="center"/>
              <w:rPr>
                <w:rFonts w:ascii="Times New Roman" w:hAnsi="Times New Roman"/>
                <w:sz w:val="24"/>
                <w:szCs w:val="24"/>
              </w:rPr>
            </w:pPr>
          </w:p>
        </w:tc>
        <w:tc>
          <w:tcPr>
            <w:tcW w:w="1418" w:type="dxa"/>
            <w:vAlign w:val="center"/>
          </w:tcPr>
          <w:p w:rsidR="00FA0064" w:rsidRPr="007A63DE" w:rsidRDefault="00FA0064" w:rsidP="00626A72">
            <w:pPr>
              <w:shd w:val="clear" w:color="auto" w:fill="FFFFFF"/>
              <w:spacing w:after="0" w:line="240" w:lineRule="auto"/>
              <w:jc w:val="center"/>
              <w:rPr>
                <w:rFonts w:ascii="Times New Roman" w:hAnsi="Times New Roman"/>
                <w:sz w:val="24"/>
                <w:szCs w:val="24"/>
              </w:rPr>
            </w:pPr>
          </w:p>
        </w:tc>
        <w:tc>
          <w:tcPr>
            <w:tcW w:w="1843" w:type="dxa"/>
            <w:vAlign w:val="center"/>
          </w:tcPr>
          <w:p w:rsidR="00FA0064" w:rsidRPr="007A63DE" w:rsidRDefault="00FA0064" w:rsidP="00626A72">
            <w:pPr>
              <w:shd w:val="clear" w:color="auto" w:fill="FFFFFF"/>
              <w:spacing w:after="0" w:line="240" w:lineRule="auto"/>
              <w:jc w:val="center"/>
              <w:rPr>
                <w:rFonts w:ascii="Times New Roman" w:hAnsi="Times New Roman"/>
                <w:sz w:val="24"/>
                <w:szCs w:val="24"/>
              </w:rPr>
            </w:pPr>
          </w:p>
        </w:tc>
        <w:tc>
          <w:tcPr>
            <w:tcW w:w="1657" w:type="dxa"/>
          </w:tcPr>
          <w:p w:rsidR="00FA0064" w:rsidRPr="007A63DE" w:rsidRDefault="00FA0064" w:rsidP="00626A72">
            <w:pPr>
              <w:shd w:val="clear" w:color="auto" w:fill="FFFFFF"/>
              <w:spacing w:after="0" w:line="240" w:lineRule="auto"/>
              <w:jc w:val="center"/>
              <w:rPr>
                <w:rFonts w:ascii="Times New Roman" w:hAnsi="Times New Roman"/>
                <w:sz w:val="24"/>
                <w:szCs w:val="24"/>
              </w:rPr>
            </w:pPr>
          </w:p>
        </w:tc>
        <w:tc>
          <w:tcPr>
            <w:tcW w:w="1626" w:type="dxa"/>
          </w:tcPr>
          <w:p w:rsidR="00FA0064" w:rsidRPr="007A63DE" w:rsidRDefault="00FA0064" w:rsidP="00626A72">
            <w:pPr>
              <w:shd w:val="clear" w:color="auto" w:fill="FFFFFF"/>
              <w:spacing w:after="0" w:line="240" w:lineRule="auto"/>
              <w:jc w:val="center"/>
              <w:rPr>
                <w:rFonts w:ascii="Times New Roman" w:hAnsi="Times New Roman"/>
                <w:sz w:val="24"/>
                <w:szCs w:val="24"/>
              </w:rPr>
            </w:pPr>
          </w:p>
        </w:tc>
        <w:tc>
          <w:tcPr>
            <w:tcW w:w="2126" w:type="dxa"/>
          </w:tcPr>
          <w:p w:rsidR="00FA0064" w:rsidRPr="007A63DE" w:rsidRDefault="00FA0064" w:rsidP="00626A72">
            <w:pPr>
              <w:shd w:val="clear" w:color="auto" w:fill="FFFFFF"/>
              <w:spacing w:after="0" w:line="240" w:lineRule="auto"/>
              <w:jc w:val="center"/>
              <w:rPr>
                <w:rFonts w:ascii="Times New Roman" w:hAnsi="Times New Roman"/>
                <w:sz w:val="24"/>
                <w:szCs w:val="24"/>
              </w:rPr>
            </w:pPr>
          </w:p>
        </w:tc>
      </w:tr>
    </w:tbl>
    <w:p w:rsidR="00FA0064" w:rsidRPr="007A63DE" w:rsidRDefault="00FA0064" w:rsidP="007A63DE">
      <w:pPr>
        <w:shd w:val="clear" w:color="auto" w:fill="FFFFFF"/>
        <w:spacing w:after="0" w:line="240" w:lineRule="auto"/>
        <w:rPr>
          <w:rFonts w:ascii="Times New Roman" w:hAnsi="Times New Roman"/>
          <w:b/>
          <w:bCs/>
          <w:sz w:val="24"/>
          <w:szCs w:val="24"/>
        </w:rPr>
      </w:pPr>
    </w:p>
    <w:p w:rsidR="007A63DE" w:rsidRPr="00277391" w:rsidRDefault="007A63DE" w:rsidP="007A63DE">
      <w:pPr>
        <w:jc w:val="both"/>
        <w:rPr>
          <w:rFonts w:ascii="Times New Roman" w:hAnsi="Times New Roman"/>
          <w:bCs/>
          <w:sz w:val="20"/>
          <w:szCs w:val="20"/>
        </w:rPr>
      </w:pPr>
      <w:r w:rsidRPr="00277391">
        <w:rPr>
          <w:rFonts w:ascii="Times New Roman" w:hAnsi="Times New Roman"/>
          <w:sz w:val="20"/>
          <w:szCs w:val="20"/>
        </w:rPr>
        <w:t xml:space="preserve">* </w:t>
      </w:r>
      <w:r w:rsidRPr="00277391">
        <w:rPr>
          <w:rFonts w:ascii="Times New Roman" w:hAnsi="Times New Roman"/>
          <w:bCs/>
          <w:sz w:val="20"/>
          <w:szCs w:val="20"/>
        </w:rPr>
        <w:t>ежедневно; ежедневно в рабочие дни; по заявке; по заявке в рабочие дни; субботние и воскресные дни; субботние и воскресные дни по заявке; указание определенных дней (например: понедельник, среда, пятница и т.п.); указание определенных дней по заявке (например: по заявке понедельник, среда, пятница) и т.п.</w:t>
      </w:r>
    </w:p>
    <w:p w:rsidR="007A63DE" w:rsidRDefault="007A63DE" w:rsidP="007A63DE">
      <w:pPr>
        <w:shd w:val="clear" w:color="auto" w:fill="FFFFFF"/>
        <w:spacing w:after="0" w:line="240" w:lineRule="auto"/>
        <w:ind w:firstLine="567"/>
        <w:rPr>
          <w:rFonts w:ascii="Times New Roman" w:hAnsi="Times New Roman"/>
          <w:sz w:val="24"/>
          <w:szCs w:val="24"/>
        </w:rPr>
      </w:pPr>
    </w:p>
    <w:p w:rsidR="00277391" w:rsidRDefault="00277391" w:rsidP="007A63DE">
      <w:pPr>
        <w:shd w:val="clear" w:color="auto" w:fill="FFFFFF"/>
        <w:spacing w:after="0" w:line="240" w:lineRule="auto"/>
        <w:ind w:firstLine="567"/>
        <w:rPr>
          <w:rFonts w:ascii="Times New Roman" w:hAnsi="Times New Roman"/>
          <w:sz w:val="24"/>
          <w:szCs w:val="24"/>
        </w:rPr>
      </w:pPr>
    </w:p>
    <w:p w:rsidR="00277391" w:rsidRPr="00207022" w:rsidRDefault="00277391" w:rsidP="00277391">
      <w:pPr>
        <w:shd w:val="clear" w:color="auto" w:fill="FFFFFF"/>
        <w:spacing w:after="0" w:line="240" w:lineRule="auto"/>
        <w:jc w:val="center"/>
        <w:rPr>
          <w:rFonts w:ascii="Times New Roman" w:hAnsi="Times New Roman"/>
        </w:rPr>
      </w:pPr>
      <w:r w:rsidRPr="00207022">
        <w:rPr>
          <w:rFonts w:ascii="Times New Roman" w:hAnsi="Times New Roman"/>
        </w:rPr>
        <w:t>ПОДПИСИ СТОРОН:</w:t>
      </w:r>
    </w:p>
    <w:p w:rsidR="00277391" w:rsidRPr="00207022" w:rsidRDefault="00277391" w:rsidP="00277391">
      <w:pPr>
        <w:shd w:val="clear" w:color="auto" w:fill="FFFFFF"/>
        <w:spacing w:after="0" w:line="240" w:lineRule="auto"/>
        <w:jc w:val="center"/>
        <w:rPr>
          <w:rFonts w:ascii="Times New Roman" w:hAnsi="Times New Roman"/>
          <w:color w:val="FF9900"/>
          <w:sz w:val="20"/>
          <w:szCs w:val="20"/>
        </w:rPr>
      </w:pPr>
    </w:p>
    <w:tbl>
      <w:tblPr>
        <w:tblW w:w="10782" w:type="dxa"/>
        <w:jc w:val="center"/>
        <w:tblLayout w:type="fixed"/>
        <w:tblCellMar>
          <w:left w:w="71" w:type="dxa"/>
          <w:right w:w="71" w:type="dxa"/>
        </w:tblCellMar>
        <w:tblLook w:val="0000" w:firstRow="0" w:lastRow="0" w:firstColumn="0" w:lastColumn="0" w:noHBand="0" w:noVBand="0"/>
      </w:tblPr>
      <w:tblGrid>
        <w:gridCol w:w="3478"/>
        <w:gridCol w:w="3686"/>
        <w:gridCol w:w="3618"/>
      </w:tblGrid>
      <w:tr w:rsidR="00277391" w:rsidRPr="00207022" w:rsidTr="00D30C4C">
        <w:trPr>
          <w:cantSplit/>
          <w:trHeight w:val="223"/>
          <w:jc w:val="center"/>
        </w:trPr>
        <w:tc>
          <w:tcPr>
            <w:tcW w:w="3478" w:type="dxa"/>
            <w:tcBorders>
              <w:top w:val="nil"/>
              <w:left w:val="nil"/>
              <w:bottom w:val="nil"/>
              <w:right w:val="nil"/>
            </w:tcBorders>
          </w:tcPr>
          <w:p w:rsidR="00277391" w:rsidRPr="00207022" w:rsidRDefault="00277391" w:rsidP="00D30C4C">
            <w:pPr>
              <w:numPr>
                <w:ilvl w:val="12"/>
                <w:numId w:val="0"/>
              </w:numPr>
              <w:spacing w:after="0" w:line="240" w:lineRule="auto"/>
              <w:jc w:val="center"/>
              <w:rPr>
                <w:rFonts w:ascii="Times New Roman" w:hAnsi="Times New Roman"/>
                <w:sz w:val="20"/>
                <w:szCs w:val="20"/>
              </w:rPr>
            </w:pPr>
            <w:r w:rsidRPr="00207022">
              <w:rPr>
                <w:rFonts w:ascii="Times New Roman" w:hAnsi="Times New Roman"/>
                <w:sz w:val="20"/>
                <w:szCs w:val="20"/>
              </w:rPr>
              <w:t>______________________________</w:t>
            </w:r>
          </w:p>
          <w:p w:rsidR="00277391" w:rsidRPr="00207022" w:rsidRDefault="00277391" w:rsidP="00D30C4C">
            <w:pPr>
              <w:numPr>
                <w:ilvl w:val="12"/>
                <w:numId w:val="0"/>
              </w:numPr>
              <w:spacing w:after="0" w:line="240" w:lineRule="auto"/>
              <w:jc w:val="center"/>
              <w:rPr>
                <w:rFonts w:ascii="Times New Roman" w:hAnsi="Times New Roman"/>
                <w:sz w:val="20"/>
                <w:szCs w:val="20"/>
              </w:rPr>
            </w:pPr>
            <w:r w:rsidRPr="00207022">
              <w:rPr>
                <w:rFonts w:ascii="Times New Roman" w:hAnsi="Times New Roman"/>
                <w:sz w:val="20"/>
                <w:szCs w:val="20"/>
              </w:rPr>
              <w:t xml:space="preserve">(должность уполномоч. представителя </w:t>
            </w:r>
            <w:r w:rsidR="00F23C74">
              <w:rPr>
                <w:rFonts w:ascii="Times New Roman" w:hAnsi="Times New Roman"/>
                <w:sz w:val="20"/>
                <w:szCs w:val="20"/>
              </w:rPr>
              <w:t>Б</w:t>
            </w:r>
            <w:r w:rsidRPr="00207022">
              <w:rPr>
                <w:rFonts w:ascii="Times New Roman" w:hAnsi="Times New Roman"/>
                <w:sz w:val="20"/>
                <w:szCs w:val="20"/>
              </w:rPr>
              <w:t>анка)</w:t>
            </w:r>
          </w:p>
          <w:p w:rsidR="00277391" w:rsidRPr="00207022" w:rsidRDefault="00277391" w:rsidP="00D30C4C">
            <w:pPr>
              <w:numPr>
                <w:ilvl w:val="12"/>
                <w:numId w:val="0"/>
              </w:numPr>
              <w:spacing w:after="0" w:line="240" w:lineRule="auto"/>
              <w:jc w:val="center"/>
              <w:rPr>
                <w:rFonts w:ascii="Times New Roman" w:hAnsi="Times New Roman"/>
                <w:sz w:val="20"/>
                <w:szCs w:val="20"/>
              </w:rPr>
            </w:pPr>
            <w:r w:rsidRPr="00207022">
              <w:rPr>
                <w:rFonts w:ascii="Times New Roman" w:hAnsi="Times New Roman"/>
                <w:sz w:val="20"/>
                <w:szCs w:val="20"/>
              </w:rPr>
              <w:t>______________________________</w:t>
            </w:r>
          </w:p>
          <w:p w:rsidR="00277391" w:rsidRPr="00207022" w:rsidRDefault="00277391" w:rsidP="00D30C4C">
            <w:pPr>
              <w:numPr>
                <w:ilvl w:val="12"/>
                <w:numId w:val="0"/>
              </w:numPr>
              <w:spacing w:after="0" w:line="240" w:lineRule="auto"/>
              <w:jc w:val="center"/>
              <w:rPr>
                <w:rFonts w:ascii="Times New Roman" w:hAnsi="Times New Roman"/>
                <w:sz w:val="20"/>
                <w:szCs w:val="20"/>
              </w:rPr>
            </w:pPr>
            <w:r w:rsidRPr="00207022">
              <w:rPr>
                <w:rFonts w:ascii="Times New Roman" w:hAnsi="Times New Roman"/>
                <w:sz w:val="20"/>
                <w:szCs w:val="20"/>
              </w:rPr>
              <w:t>(подпись)     (фамилия, и.о.)</w:t>
            </w:r>
          </w:p>
        </w:tc>
        <w:tc>
          <w:tcPr>
            <w:tcW w:w="3686" w:type="dxa"/>
            <w:tcBorders>
              <w:top w:val="nil"/>
              <w:left w:val="nil"/>
              <w:bottom w:val="nil"/>
              <w:right w:val="nil"/>
            </w:tcBorders>
          </w:tcPr>
          <w:p w:rsidR="00277391" w:rsidRPr="00207022" w:rsidRDefault="00277391" w:rsidP="00D30C4C">
            <w:pPr>
              <w:numPr>
                <w:ilvl w:val="12"/>
                <w:numId w:val="0"/>
              </w:numPr>
              <w:spacing w:after="0" w:line="240" w:lineRule="auto"/>
              <w:jc w:val="center"/>
              <w:rPr>
                <w:rFonts w:ascii="Times New Roman" w:hAnsi="Times New Roman"/>
                <w:sz w:val="20"/>
                <w:szCs w:val="20"/>
              </w:rPr>
            </w:pPr>
            <w:r w:rsidRPr="00207022">
              <w:rPr>
                <w:rFonts w:ascii="Times New Roman" w:hAnsi="Times New Roman"/>
                <w:sz w:val="20"/>
                <w:szCs w:val="20"/>
              </w:rPr>
              <w:t>______________________________</w:t>
            </w:r>
          </w:p>
          <w:p w:rsidR="00277391" w:rsidRPr="00207022" w:rsidRDefault="00277391" w:rsidP="00D30C4C">
            <w:pPr>
              <w:numPr>
                <w:ilvl w:val="12"/>
                <w:numId w:val="0"/>
              </w:numPr>
              <w:spacing w:after="0" w:line="240" w:lineRule="auto"/>
              <w:jc w:val="center"/>
              <w:rPr>
                <w:rFonts w:ascii="Times New Roman" w:hAnsi="Times New Roman"/>
                <w:sz w:val="20"/>
                <w:szCs w:val="20"/>
              </w:rPr>
            </w:pPr>
            <w:r w:rsidRPr="00207022">
              <w:rPr>
                <w:rFonts w:ascii="Times New Roman" w:hAnsi="Times New Roman"/>
                <w:sz w:val="20"/>
                <w:szCs w:val="20"/>
              </w:rPr>
              <w:t xml:space="preserve">(должность уполномоч. представителя </w:t>
            </w:r>
            <w:r w:rsidR="00F23C74">
              <w:rPr>
                <w:rFonts w:ascii="Times New Roman" w:hAnsi="Times New Roman"/>
                <w:sz w:val="20"/>
                <w:szCs w:val="20"/>
              </w:rPr>
              <w:t>Кредитной организации</w:t>
            </w:r>
            <w:r w:rsidRPr="00207022">
              <w:rPr>
                <w:rFonts w:ascii="Times New Roman" w:hAnsi="Times New Roman"/>
                <w:sz w:val="20"/>
                <w:szCs w:val="20"/>
              </w:rPr>
              <w:t>) ______________________________</w:t>
            </w:r>
          </w:p>
          <w:p w:rsidR="00277391" w:rsidRPr="00207022" w:rsidRDefault="00277391" w:rsidP="00D30C4C">
            <w:pPr>
              <w:numPr>
                <w:ilvl w:val="12"/>
                <w:numId w:val="0"/>
              </w:numPr>
              <w:spacing w:after="0" w:line="240" w:lineRule="auto"/>
              <w:jc w:val="center"/>
              <w:rPr>
                <w:rFonts w:ascii="Times New Roman" w:hAnsi="Times New Roman"/>
                <w:sz w:val="20"/>
                <w:szCs w:val="20"/>
              </w:rPr>
            </w:pPr>
            <w:r w:rsidRPr="00207022">
              <w:rPr>
                <w:rFonts w:ascii="Times New Roman" w:hAnsi="Times New Roman"/>
                <w:sz w:val="20"/>
                <w:szCs w:val="20"/>
              </w:rPr>
              <w:t xml:space="preserve">      (подпись)     (фамилия, и.о.)</w:t>
            </w:r>
          </w:p>
        </w:tc>
        <w:tc>
          <w:tcPr>
            <w:tcW w:w="3618" w:type="dxa"/>
            <w:tcBorders>
              <w:top w:val="nil"/>
              <w:left w:val="nil"/>
              <w:bottom w:val="nil"/>
              <w:right w:val="nil"/>
            </w:tcBorders>
          </w:tcPr>
          <w:p w:rsidR="00277391" w:rsidRPr="00207022" w:rsidRDefault="00277391" w:rsidP="00D30C4C">
            <w:pPr>
              <w:numPr>
                <w:ilvl w:val="12"/>
                <w:numId w:val="0"/>
              </w:numPr>
              <w:spacing w:after="0" w:line="240" w:lineRule="auto"/>
              <w:jc w:val="center"/>
              <w:rPr>
                <w:rFonts w:ascii="Times New Roman" w:hAnsi="Times New Roman"/>
                <w:sz w:val="20"/>
                <w:szCs w:val="20"/>
              </w:rPr>
            </w:pPr>
            <w:r w:rsidRPr="00207022">
              <w:rPr>
                <w:rFonts w:ascii="Times New Roman" w:hAnsi="Times New Roman"/>
                <w:sz w:val="20"/>
                <w:szCs w:val="20"/>
              </w:rPr>
              <w:t>______________________________</w:t>
            </w:r>
          </w:p>
          <w:p w:rsidR="00277391" w:rsidRPr="00207022" w:rsidRDefault="00277391" w:rsidP="00D30C4C">
            <w:pPr>
              <w:numPr>
                <w:ilvl w:val="12"/>
                <w:numId w:val="0"/>
              </w:numPr>
              <w:spacing w:after="0" w:line="240" w:lineRule="auto"/>
              <w:jc w:val="center"/>
              <w:rPr>
                <w:rFonts w:ascii="Times New Roman" w:hAnsi="Times New Roman"/>
                <w:sz w:val="20"/>
                <w:szCs w:val="20"/>
              </w:rPr>
            </w:pPr>
            <w:r w:rsidRPr="00207022">
              <w:rPr>
                <w:rFonts w:ascii="Times New Roman" w:hAnsi="Times New Roman"/>
                <w:sz w:val="20"/>
                <w:szCs w:val="20"/>
              </w:rPr>
              <w:t>(должность уполномоч. представителя Клиента) ______________________________</w:t>
            </w:r>
          </w:p>
          <w:p w:rsidR="00277391" w:rsidRPr="00207022" w:rsidRDefault="00277391" w:rsidP="00D30C4C">
            <w:pPr>
              <w:numPr>
                <w:ilvl w:val="12"/>
                <w:numId w:val="0"/>
              </w:numPr>
              <w:tabs>
                <w:tab w:val="left" w:pos="5329"/>
              </w:tabs>
              <w:spacing w:after="0" w:line="240" w:lineRule="auto"/>
              <w:ind w:left="-71"/>
              <w:jc w:val="center"/>
              <w:rPr>
                <w:rFonts w:ascii="Times New Roman" w:hAnsi="Times New Roman"/>
                <w:sz w:val="20"/>
                <w:szCs w:val="20"/>
              </w:rPr>
            </w:pPr>
            <w:r w:rsidRPr="00207022">
              <w:rPr>
                <w:rFonts w:ascii="Times New Roman" w:hAnsi="Times New Roman"/>
                <w:sz w:val="20"/>
                <w:szCs w:val="20"/>
              </w:rPr>
              <w:t xml:space="preserve">      (подпись)     (фамилия, и.о.)</w:t>
            </w:r>
          </w:p>
        </w:tc>
      </w:tr>
    </w:tbl>
    <w:p w:rsidR="00277391" w:rsidRPr="00207022" w:rsidRDefault="00277391" w:rsidP="00277391">
      <w:pPr>
        <w:shd w:val="clear" w:color="auto" w:fill="FFFFFF"/>
        <w:rPr>
          <w:rFonts w:ascii="Times New Roman" w:hAnsi="Times New Roman"/>
          <w:sz w:val="20"/>
          <w:szCs w:val="20"/>
        </w:rPr>
      </w:pPr>
    </w:p>
    <w:p w:rsidR="00277391" w:rsidRPr="00207022" w:rsidRDefault="00277391" w:rsidP="00277391">
      <w:pPr>
        <w:shd w:val="clear" w:color="auto" w:fill="FFFFFF"/>
        <w:rPr>
          <w:rFonts w:ascii="Times New Roman" w:hAnsi="Times New Roman"/>
          <w:sz w:val="20"/>
          <w:szCs w:val="20"/>
        </w:rPr>
      </w:pPr>
      <w:r w:rsidRPr="00207022">
        <w:rPr>
          <w:rFonts w:ascii="Times New Roman" w:hAnsi="Times New Roman"/>
          <w:sz w:val="20"/>
          <w:szCs w:val="20"/>
        </w:rPr>
        <w:t xml:space="preserve">  </w:t>
      </w:r>
      <w:r>
        <w:rPr>
          <w:rFonts w:ascii="Times New Roman" w:hAnsi="Times New Roman"/>
          <w:sz w:val="20"/>
          <w:szCs w:val="20"/>
        </w:rPr>
        <w:t xml:space="preserve">                                           </w:t>
      </w:r>
      <w:r w:rsidRPr="00207022">
        <w:rPr>
          <w:rFonts w:ascii="Times New Roman" w:hAnsi="Times New Roman"/>
          <w:sz w:val="20"/>
          <w:szCs w:val="20"/>
        </w:rPr>
        <w:t xml:space="preserve"> МП                                                   </w:t>
      </w:r>
      <w:r>
        <w:rPr>
          <w:rFonts w:ascii="Times New Roman" w:hAnsi="Times New Roman"/>
          <w:sz w:val="20"/>
          <w:szCs w:val="20"/>
        </w:rPr>
        <w:t xml:space="preserve"> </w:t>
      </w:r>
      <w:r w:rsidRPr="00207022">
        <w:rPr>
          <w:rFonts w:ascii="Times New Roman" w:hAnsi="Times New Roman"/>
          <w:sz w:val="20"/>
          <w:szCs w:val="20"/>
        </w:rPr>
        <w:t xml:space="preserve">  </w:t>
      </w:r>
      <w:r>
        <w:rPr>
          <w:rFonts w:ascii="Times New Roman" w:hAnsi="Times New Roman"/>
          <w:sz w:val="20"/>
          <w:szCs w:val="20"/>
        </w:rPr>
        <w:t xml:space="preserve">      </w:t>
      </w:r>
      <w:r w:rsidRPr="00207022">
        <w:rPr>
          <w:rFonts w:ascii="Times New Roman" w:hAnsi="Times New Roman"/>
          <w:sz w:val="20"/>
          <w:szCs w:val="20"/>
        </w:rPr>
        <w:t xml:space="preserve">     МП                                                    </w:t>
      </w:r>
      <w:r>
        <w:rPr>
          <w:rFonts w:ascii="Times New Roman" w:hAnsi="Times New Roman"/>
          <w:sz w:val="20"/>
          <w:szCs w:val="20"/>
        </w:rPr>
        <w:t xml:space="preserve">        </w:t>
      </w:r>
      <w:r w:rsidRPr="00207022">
        <w:rPr>
          <w:rFonts w:ascii="Times New Roman" w:hAnsi="Times New Roman"/>
          <w:sz w:val="20"/>
          <w:szCs w:val="20"/>
        </w:rPr>
        <w:t xml:space="preserve">       МП</w:t>
      </w:r>
    </w:p>
    <w:p w:rsidR="00A349A5" w:rsidRDefault="00A349A5" w:rsidP="007A63DE">
      <w:pPr>
        <w:shd w:val="clear" w:color="auto" w:fill="FFFFFF"/>
        <w:spacing w:after="0" w:line="240" w:lineRule="auto"/>
        <w:ind w:firstLine="567"/>
        <w:rPr>
          <w:rFonts w:ascii="Times New Roman" w:hAnsi="Times New Roman"/>
          <w:sz w:val="24"/>
          <w:szCs w:val="24"/>
        </w:rPr>
        <w:sectPr w:rsidR="00A349A5" w:rsidSect="007A63DE">
          <w:footnotePr>
            <w:numRestart w:val="eachPage"/>
          </w:footnotePr>
          <w:pgSz w:w="16838" w:h="11906" w:orient="landscape"/>
          <w:pgMar w:top="1134" w:right="993" w:bottom="566" w:left="1134" w:header="708" w:footer="708" w:gutter="0"/>
          <w:cols w:space="708"/>
          <w:docGrid w:linePitch="360"/>
        </w:sectPr>
      </w:pPr>
    </w:p>
    <w:p w:rsidR="00277391" w:rsidRDefault="00277391" w:rsidP="007A63DE">
      <w:pPr>
        <w:shd w:val="clear" w:color="auto" w:fill="FFFFFF"/>
        <w:spacing w:after="0" w:line="240" w:lineRule="auto"/>
        <w:ind w:firstLine="567"/>
        <w:rPr>
          <w:rFonts w:ascii="Times New Roman" w:hAnsi="Times New Roman"/>
          <w:sz w:val="24"/>
          <w:szCs w:val="24"/>
        </w:rPr>
      </w:pPr>
    </w:p>
    <w:p w:rsidR="00A349A5" w:rsidRPr="00443998" w:rsidRDefault="00A349A5" w:rsidP="00A349A5">
      <w:pPr>
        <w:shd w:val="clear" w:color="auto" w:fill="FFFFFF"/>
        <w:spacing w:after="0" w:line="240" w:lineRule="auto"/>
        <w:ind w:left="6237"/>
        <w:rPr>
          <w:rFonts w:ascii="Times New Roman" w:hAnsi="Times New Roman"/>
        </w:rPr>
      </w:pPr>
      <w:r w:rsidRPr="00443998">
        <w:rPr>
          <w:rFonts w:ascii="Times New Roman" w:hAnsi="Times New Roman"/>
        </w:rPr>
        <w:t xml:space="preserve">Приложение № </w:t>
      </w:r>
      <w:r w:rsidR="00F23C74">
        <w:rPr>
          <w:rFonts w:ascii="Times New Roman" w:hAnsi="Times New Roman"/>
        </w:rPr>
        <w:t>6</w:t>
      </w:r>
    </w:p>
    <w:p w:rsidR="00A349A5" w:rsidRPr="00443998" w:rsidRDefault="00A349A5" w:rsidP="00A349A5">
      <w:pPr>
        <w:shd w:val="clear" w:color="auto" w:fill="FFFFFF"/>
        <w:spacing w:after="0" w:line="240" w:lineRule="auto"/>
        <w:ind w:left="6237"/>
        <w:rPr>
          <w:rFonts w:ascii="Times New Roman" w:hAnsi="Times New Roman"/>
        </w:rPr>
      </w:pPr>
      <w:r w:rsidRPr="00443998">
        <w:rPr>
          <w:rFonts w:ascii="Times New Roman" w:hAnsi="Times New Roman"/>
        </w:rPr>
        <w:t xml:space="preserve">к Договору </w:t>
      </w:r>
      <w:r w:rsidRPr="00443998">
        <w:rPr>
          <w:rFonts w:ascii="Times New Roman" w:hAnsi="Times New Roman"/>
          <w:bCs/>
        </w:rPr>
        <w:t xml:space="preserve">на </w:t>
      </w:r>
      <w:r w:rsidRPr="00443998">
        <w:rPr>
          <w:rFonts w:ascii="Times New Roman" w:eastAsia="Times New Roman" w:hAnsi="Times New Roman"/>
          <w:bCs/>
          <w:lang w:eastAsia="ru-RU"/>
        </w:rPr>
        <w:t>инкассацию, прием и перечисление денежной наличности</w:t>
      </w:r>
    </w:p>
    <w:p w:rsidR="00A349A5" w:rsidRPr="00443998" w:rsidRDefault="00A349A5" w:rsidP="00A349A5">
      <w:pPr>
        <w:shd w:val="clear" w:color="auto" w:fill="FFFFFF"/>
        <w:spacing w:after="0" w:line="240" w:lineRule="auto"/>
        <w:ind w:left="6237"/>
        <w:rPr>
          <w:rFonts w:ascii="Times New Roman" w:hAnsi="Times New Roman"/>
        </w:rPr>
      </w:pPr>
      <w:r w:rsidRPr="00443998">
        <w:rPr>
          <w:rFonts w:ascii="Times New Roman" w:hAnsi="Times New Roman"/>
        </w:rPr>
        <w:t>№ ________ от «___» ______  20__ г.</w:t>
      </w:r>
    </w:p>
    <w:p w:rsidR="00A349A5" w:rsidRPr="00443998" w:rsidRDefault="00A349A5" w:rsidP="007A63DE">
      <w:pPr>
        <w:shd w:val="clear" w:color="auto" w:fill="FFFFFF"/>
        <w:spacing w:after="0" w:line="240" w:lineRule="auto"/>
        <w:ind w:firstLine="567"/>
        <w:rPr>
          <w:rFonts w:ascii="Times New Roman" w:hAnsi="Times New Roman"/>
        </w:rPr>
      </w:pPr>
    </w:p>
    <w:p w:rsidR="000422F7" w:rsidRPr="00443998" w:rsidRDefault="000422F7" w:rsidP="000422F7">
      <w:pPr>
        <w:spacing w:after="0" w:line="240" w:lineRule="auto"/>
        <w:ind w:firstLine="567"/>
        <w:jc w:val="center"/>
        <w:rPr>
          <w:rFonts w:ascii="Times New Roman" w:hAnsi="Times New Roman"/>
          <w:b/>
        </w:rPr>
      </w:pPr>
      <w:r w:rsidRPr="00443998">
        <w:rPr>
          <w:rFonts w:ascii="Times New Roman" w:hAnsi="Times New Roman"/>
          <w:b/>
        </w:rPr>
        <w:t>Требования к сейф-пакетам, предназначенным для упаковки, перевозки и временного       хранения денежных средств</w:t>
      </w:r>
    </w:p>
    <w:p w:rsidR="000422F7" w:rsidRPr="00443998" w:rsidRDefault="000422F7" w:rsidP="000422F7">
      <w:pPr>
        <w:spacing w:after="0" w:line="240" w:lineRule="auto"/>
        <w:ind w:firstLine="567"/>
        <w:rPr>
          <w:rFonts w:ascii="Times New Roman" w:hAnsi="Times New Roman"/>
        </w:rPr>
      </w:pPr>
    </w:p>
    <w:p w:rsidR="000422F7" w:rsidRPr="00443998" w:rsidRDefault="000422F7" w:rsidP="000422F7">
      <w:pPr>
        <w:spacing w:after="0" w:line="240" w:lineRule="auto"/>
        <w:ind w:firstLine="567"/>
        <w:rPr>
          <w:rFonts w:ascii="Times New Roman" w:hAnsi="Times New Roman"/>
          <w:b/>
        </w:rPr>
      </w:pPr>
      <w:r w:rsidRPr="00443998">
        <w:rPr>
          <w:rFonts w:ascii="Times New Roman" w:hAnsi="Times New Roman"/>
          <w:b/>
        </w:rPr>
        <w:t>1. Общие требования</w:t>
      </w:r>
    </w:p>
    <w:p w:rsidR="000422F7" w:rsidRPr="00443998" w:rsidRDefault="000422F7" w:rsidP="000422F7">
      <w:pPr>
        <w:spacing w:after="0" w:line="240" w:lineRule="auto"/>
        <w:ind w:firstLine="567"/>
        <w:jc w:val="both"/>
        <w:rPr>
          <w:rFonts w:ascii="Times New Roman" w:hAnsi="Times New Roman"/>
        </w:rPr>
      </w:pPr>
      <w:r w:rsidRPr="00443998">
        <w:rPr>
          <w:rFonts w:ascii="Times New Roman" w:hAnsi="Times New Roman"/>
        </w:rPr>
        <w:t>1.1. Сейф-пакеты должны быть едиными по форме и защитным свойствам.</w:t>
      </w:r>
    </w:p>
    <w:p w:rsidR="000422F7" w:rsidRPr="00443998" w:rsidRDefault="000422F7" w:rsidP="000422F7">
      <w:pPr>
        <w:spacing w:after="0" w:line="240" w:lineRule="auto"/>
        <w:ind w:firstLine="567"/>
        <w:rPr>
          <w:rFonts w:ascii="Times New Roman" w:hAnsi="Times New Roman"/>
        </w:rPr>
      </w:pPr>
      <w:r w:rsidRPr="00443998">
        <w:rPr>
          <w:rFonts w:ascii="Times New Roman" w:hAnsi="Times New Roman"/>
        </w:rPr>
        <w:t>1.2. Сейф-пакеты должны обеспечивать:</w:t>
      </w:r>
    </w:p>
    <w:p w:rsidR="000422F7" w:rsidRPr="00443998" w:rsidRDefault="000422F7" w:rsidP="000422F7">
      <w:pPr>
        <w:spacing w:after="0" w:line="240" w:lineRule="auto"/>
        <w:ind w:firstLine="567"/>
        <w:jc w:val="both"/>
        <w:rPr>
          <w:rFonts w:ascii="Times New Roman" w:hAnsi="Times New Roman"/>
        </w:rPr>
      </w:pPr>
      <w:r w:rsidRPr="00443998">
        <w:rPr>
          <w:rFonts w:ascii="Times New Roman" w:hAnsi="Times New Roman"/>
        </w:rPr>
        <w:t>- защиту объекта вложения (денежной наличности и других ценностей) от несанкционированного изъятия в пределах заданных механических и защитных свойств;</w:t>
      </w:r>
    </w:p>
    <w:p w:rsidR="000422F7" w:rsidRPr="00443998" w:rsidRDefault="000422F7" w:rsidP="000422F7">
      <w:pPr>
        <w:spacing w:after="0" w:line="240" w:lineRule="auto"/>
        <w:ind w:firstLine="567"/>
        <w:rPr>
          <w:rFonts w:ascii="Times New Roman" w:hAnsi="Times New Roman"/>
        </w:rPr>
      </w:pPr>
      <w:r w:rsidRPr="00443998">
        <w:rPr>
          <w:rFonts w:ascii="Times New Roman" w:hAnsi="Times New Roman"/>
        </w:rPr>
        <w:t>-    невозможность повторного использования после вскрытия;</w:t>
      </w:r>
    </w:p>
    <w:p w:rsidR="000422F7" w:rsidRPr="00443998" w:rsidRDefault="000422F7" w:rsidP="000422F7">
      <w:pPr>
        <w:spacing w:after="0" w:line="240" w:lineRule="auto"/>
        <w:ind w:firstLine="567"/>
        <w:jc w:val="both"/>
        <w:rPr>
          <w:rFonts w:ascii="Times New Roman" w:hAnsi="Times New Roman"/>
        </w:rPr>
      </w:pPr>
      <w:r w:rsidRPr="00443998">
        <w:rPr>
          <w:rFonts w:ascii="Times New Roman" w:hAnsi="Times New Roman"/>
        </w:rPr>
        <w:t>- сохранение в течение всего периода использования графической и текстовой информации, нанесенной на его поверхность.</w:t>
      </w:r>
    </w:p>
    <w:p w:rsidR="000422F7" w:rsidRPr="00443998" w:rsidRDefault="000422F7" w:rsidP="000422F7">
      <w:pPr>
        <w:spacing w:after="0" w:line="240" w:lineRule="auto"/>
        <w:ind w:firstLine="567"/>
        <w:jc w:val="both"/>
        <w:rPr>
          <w:rFonts w:ascii="Times New Roman" w:hAnsi="Times New Roman"/>
        </w:rPr>
      </w:pPr>
      <w:r w:rsidRPr="00443998">
        <w:rPr>
          <w:rFonts w:ascii="Times New Roman" w:hAnsi="Times New Roman"/>
        </w:rPr>
        <w:t>1.3. Сейф-пакеты должны изготавливаться из высокопрочного непрозрачного полиэтилена или биоразлагаемого материала белого цвета без просечек.</w:t>
      </w:r>
    </w:p>
    <w:p w:rsidR="000422F7" w:rsidRPr="00443998" w:rsidRDefault="000422F7" w:rsidP="000422F7">
      <w:pPr>
        <w:spacing w:after="0" w:line="240" w:lineRule="auto"/>
        <w:ind w:firstLine="567"/>
        <w:jc w:val="both"/>
        <w:rPr>
          <w:rFonts w:ascii="Times New Roman" w:hAnsi="Times New Roman"/>
        </w:rPr>
      </w:pPr>
      <w:r w:rsidRPr="00443998">
        <w:rPr>
          <w:rFonts w:ascii="Times New Roman" w:hAnsi="Times New Roman"/>
        </w:rPr>
        <w:t>1.4. Сейф-пакеты должны сохранять свои функциональные свойства при хранении их в течение шести месяцев в сухом помещении при температуре воздуха +(15…35)</w:t>
      </w:r>
      <w:r w:rsidRPr="00443998">
        <w:rPr>
          <w:rFonts w:ascii="Times New Roman" w:hAnsi="Times New Roman"/>
          <w:vertAlign w:val="superscript"/>
        </w:rPr>
        <w:t>0</w:t>
      </w:r>
      <w:r w:rsidRPr="00443998">
        <w:rPr>
          <w:rFonts w:ascii="Times New Roman" w:hAnsi="Times New Roman"/>
        </w:rPr>
        <w:t>С и относительной влажности не более 80%, без воздействия прямых солнечных лучей. Хранение сейф-пакетов в одном помещении с химически активными или агрессивными веществами (кислоты, химические реактивы, растворители и др.) должно быть исключено.</w:t>
      </w:r>
    </w:p>
    <w:p w:rsidR="000422F7" w:rsidRPr="00443998" w:rsidRDefault="000422F7" w:rsidP="000422F7">
      <w:pPr>
        <w:spacing w:after="0" w:line="240" w:lineRule="auto"/>
        <w:ind w:firstLine="567"/>
        <w:jc w:val="both"/>
        <w:rPr>
          <w:rFonts w:ascii="Times New Roman" w:hAnsi="Times New Roman"/>
        </w:rPr>
      </w:pPr>
      <w:r w:rsidRPr="00443998">
        <w:rPr>
          <w:rFonts w:ascii="Times New Roman" w:hAnsi="Times New Roman"/>
        </w:rPr>
        <w:t>1.5. Сейф-пакеты должны быть упакованы таким образом, чтобы обеспечивалась их сохранность при доставке автомобильным, железнодорожным, воздушным и водным видами транспорта. Максимальное количество сейф-пакетов в одной упаковке не должно превышать 500 шт.</w:t>
      </w:r>
    </w:p>
    <w:p w:rsidR="000422F7" w:rsidRPr="00443998" w:rsidRDefault="000422F7" w:rsidP="000422F7">
      <w:pPr>
        <w:keepNext/>
        <w:tabs>
          <w:tab w:val="left" w:pos="1134"/>
          <w:tab w:val="left" w:pos="1701"/>
        </w:tabs>
        <w:suppressAutoHyphens/>
        <w:spacing w:after="0" w:line="240" w:lineRule="auto"/>
        <w:ind w:firstLine="567"/>
        <w:jc w:val="both"/>
        <w:rPr>
          <w:rFonts w:ascii="Times New Roman" w:hAnsi="Times New Roman"/>
        </w:rPr>
      </w:pPr>
      <w:r w:rsidRPr="00443998">
        <w:rPr>
          <w:rFonts w:ascii="Times New Roman" w:hAnsi="Times New Roman"/>
        </w:rPr>
        <w:t>1.6. Сейф-пакеты должны изготавливаться из материалов, имеющих декларации о соответствии Сейф-пакет должен исключать возможность нанесения какого-либо вреда работникам (травм, отравлений и т.п.) при обращении с ним.</w:t>
      </w:r>
    </w:p>
    <w:p w:rsidR="000422F7" w:rsidRPr="00443998" w:rsidRDefault="000422F7" w:rsidP="000422F7">
      <w:pPr>
        <w:keepNext/>
        <w:tabs>
          <w:tab w:val="left" w:pos="1134"/>
          <w:tab w:val="left" w:pos="1701"/>
        </w:tabs>
        <w:suppressAutoHyphens/>
        <w:spacing w:after="0" w:line="240" w:lineRule="auto"/>
        <w:ind w:firstLine="567"/>
        <w:jc w:val="both"/>
        <w:rPr>
          <w:rFonts w:ascii="Times New Roman" w:hAnsi="Times New Roman"/>
        </w:rPr>
      </w:pPr>
      <w:r w:rsidRPr="00443998">
        <w:rPr>
          <w:rFonts w:ascii="Times New Roman" w:hAnsi="Times New Roman"/>
        </w:rPr>
        <w:t>1.7. На одной из сторон сейф-пакета должен быть нанесен товарный знак поставщика, размером не более 10х20мм. Дополнительно допускается нанесение товарного знака производителя. Знаки должны располагаться в непосредственной близости друг от друга.</w:t>
      </w:r>
    </w:p>
    <w:p w:rsidR="000422F7" w:rsidRPr="00443998" w:rsidRDefault="000422F7" w:rsidP="000422F7">
      <w:pPr>
        <w:spacing w:after="0" w:line="240" w:lineRule="auto"/>
        <w:ind w:firstLine="567"/>
        <w:rPr>
          <w:rFonts w:ascii="Times New Roman" w:hAnsi="Times New Roman"/>
          <w:b/>
        </w:rPr>
      </w:pPr>
      <w:r w:rsidRPr="00443998">
        <w:rPr>
          <w:rFonts w:ascii="Times New Roman" w:hAnsi="Times New Roman"/>
          <w:b/>
        </w:rPr>
        <w:t>2. Основные параметры и размеры</w:t>
      </w:r>
    </w:p>
    <w:p w:rsidR="000422F7" w:rsidRPr="00443998" w:rsidRDefault="000422F7" w:rsidP="000422F7">
      <w:pPr>
        <w:spacing w:after="0" w:line="240" w:lineRule="auto"/>
        <w:ind w:firstLine="567"/>
        <w:rPr>
          <w:rFonts w:ascii="Times New Roman" w:hAnsi="Times New Roman"/>
        </w:rPr>
      </w:pPr>
      <w:r w:rsidRPr="00443998">
        <w:rPr>
          <w:rFonts w:ascii="Times New Roman" w:hAnsi="Times New Roman"/>
        </w:rPr>
        <w:t>2.1. Форма и габаритные размеры сейф-пакета:</w:t>
      </w:r>
    </w:p>
    <w:p w:rsidR="000422F7" w:rsidRPr="00443998" w:rsidRDefault="000422F7" w:rsidP="000422F7">
      <w:pPr>
        <w:keepNext/>
        <w:suppressAutoHyphens/>
        <w:spacing w:after="0" w:line="240" w:lineRule="auto"/>
        <w:ind w:firstLine="567"/>
        <w:jc w:val="both"/>
        <w:rPr>
          <w:rFonts w:ascii="Times New Roman" w:hAnsi="Times New Roman"/>
        </w:rPr>
      </w:pPr>
      <w:r w:rsidRPr="00443998">
        <w:rPr>
          <w:rFonts w:ascii="Times New Roman" w:hAnsi="Times New Roman"/>
        </w:rPr>
        <w:t>- пакеты должны быть трех типоразмеров 185х300 мм, 275х400 мм, 375х520 мм (допустимые отклонения ± 5 мм);</w:t>
      </w:r>
    </w:p>
    <w:p w:rsidR="000422F7" w:rsidRPr="00443998" w:rsidRDefault="000422F7" w:rsidP="000422F7">
      <w:pPr>
        <w:keepNext/>
        <w:suppressAutoHyphens/>
        <w:spacing w:after="0" w:line="240" w:lineRule="auto"/>
        <w:ind w:firstLine="567"/>
        <w:jc w:val="both"/>
        <w:rPr>
          <w:rFonts w:ascii="Times New Roman" w:hAnsi="Times New Roman"/>
        </w:rPr>
      </w:pPr>
      <w:r w:rsidRPr="00443998">
        <w:rPr>
          <w:rFonts w:ascii="Times New Roman" w:hAnsi="Times New Roman"/>
        </w:rPr>
        <w:t xml:space="preserve">- конструкция сейф-пакета должна обеспечивать качественную заклейку горловины </w:t>
      </w:r>
      <w:r w:rsidRPr="00443998">
        <w:rPr>
          <w:rFonts w:ascii="Times New Roman" w:hAnsi="Times New Roman"/>
          <w:lang w:val="en-US"/>
        </w:rPr>
        <w:t>security</w:t>
      </w:r>
      <w:r w:rsidRPr="00443998">
        <w:rPr>
          <w:rFonts w:ascii="Times New Roman" w:hAnsi="Times New Roman"/>
        </w:rPr>
        <w:t>-лентой, а также транспортировку его с полной загрузкой от момента закладки ценностей до момента их выемки;</w:t>
      </w:r>
    </w:p>
    <w:p w:rsidR="000422F7" w:rsidRPr="00443998" w:rsidRDefault="000422F7" w:rsidP="000422F7">
      <w:pPr>
        <w:spacing w:after="0" w:line="240" w:lineRule="auto"/>
        <w:ind w:firstLine="567"/>
        <w:jc w:val="both"/>
        <w:rPr>
          <w:rFonts w:ascii="Times New Roman" w:hAnsi="Times New Roman"/>
        </w:rPr>
      </w:pPr>
      <w:r w:rsidRPr="00443998">
        <w:rPr>
          <w:rFonts w:ascii="Times New Roman" w:hAnsi="Times New Roman"/>
        </w:rPr>
        <w:t>- сейф-пакет должен иметь прямоугольную форму, при этом меньшая сторона должна являться основанием;</w:t>
      </w:r>
    </w:p>
    <w:p w:rsidR="000422F7" w:rsidRPr="00443998" w:rsidRDefault="000422F7" w:rsidP="000422F7">
      <w:pPr>
        <w:spacing w:after="0" w:line="240" w:lineRule="auto"/>
        <w:ind w:firstLine="567"/>
        <w:jc w:val="both"/>
        <w:rPr>
          <w:rFonts w:ascii="Times New Roman" w:hAnsi="Times New Roman"/>
        </w:rPr>
      </w:pPr>
      <w:r w:rsidRPr="00443998">
        <w:rPr>
          <w:rFonts w:ascii="Times New Roman" w:hAnsi="Times New Roman"/>
        </w:rPr>
        <w:t xml:space="preserve">- в верхней части лицевой стенки сейф-пакета на расстоянии 10…20 мм ниже </w:t>
      </w:r>
      <w:r w:rsidRPr="00443998">
        <w:rPr>
          <w:rFonts w:ascii="Times New Roman" w:hAnsi="Times New Roman"/>
          <w:lang w:val="en-US"/>
        </w:rPr>
        <w:t>security</w:t>
      </w:r>
      <w:r w:rsidRPr="00443998">
        <w:rPr>
          <w:rFonts w:ascii="Times New Roman" w:hAnsi="Times New Roman"/>
        </w:rPr>
        <w:t xml:space="preserve">-ленты должен размещаться наружный накладной карман-клапан высотой 120…130 мм по всей ширине пакета. Карман должен состоять из двух накладывающихся «внахлест» прозрачных полиэтиленовых частей. Его первая верхняя наружная часть должна быть высотой 70…80 мм, вторая – 120…130 мм. Карман предназначен для размещения в нем сопроводительных документов. </w:t>
      </w:r>
    </w:p>
    <w:p w:rsidR="000422F7" w:rsidRPr="00443998" w:rsidRDefault="000422F7" w:rsidP="000422F7">
      <w:pPr>
        <w:spacing w:after="0" w:line="240" w:lineRule="auto"/>
        <w:ind w:firstLine="567"/>
        <w:jc w:val="both"/>
        <w:rPr>
          <w:rFonts w:ascii="Times New Roman" w:hAnsi="Times New Roman"/>
        </w:rPr>
      </w:pPr>
      <w:r w:rsidRPr="00443998">
        <w:rPr>
          <w:rFonts w:ascii="Times New Roman" w:hAnsi="Times New Roman"/>
        </w:rPr>
        <w:t>2.2. Сейф-пакет:</w:t>
      </w:r>
    </w:p>
    <w:p w:rsidR="000422F7" w:rsidRPr="00443998" w:rsidRDefault="000422F7" w:rsidP="000422F7">
      <w:pPr>
        <w:spacing w:after="0" w:line="240" w:lineRule="auto"/>
        <w:ind w:firstLine="567"/>
        <w:jc w:val="both"/>
        <w:rPr>
          <w:rFonts w:ascii="Times New Roman" w:hAnsi="Times New Roman"/>
        </w:rPr>
      </w:pPr>
      <w:r w:rsidRPr="00443998">
        <w:rPr>
          <w:rFonts w:ascii="Times New Roman" w:hAnsi="Times New Roman"/>
        </w:rPr>
        <w:t>- толщина материала сейф-пакета устанавливается для размера 185х300 мм не менее 50 мкм, размеров 275х400 мм и 375х520мм не менее 80 мкм;</w:t>
      </w:r>
    </w:p>
    <w:p w:rsidR="000422F7" w:rsidRPr="00443998" w:rsidRDefault="000422F7" w:rsidP="000422F7">
      <w:pPr>
        <w:spacing w:after="0" w:line="240" w:lineRule="auto"/>
        <w:ind w:firstLine="567"/>
        <w:jc w:val="both"/>
        <w:rPr>
          <w:rFonts w:ascii="Times New Roman" w:hAnsi="Times New Roman"/>
        </w:rPr>
      </w:pPr>
      <w:r w:rsidRPr="00443998">
        <w:rPr>
          <w:rFonts w:ascii="Times New Roman" w:hAnsi="Times New Roman"/>
        </w:rPr>
        <w:t>- показатель прочности материала сейф-пакета при растяжении вдоль/поперек по ГОСТ 14236-81 устанавливается в пределах  24-28 МПа и 23-25 МПа соответственно;</w:t>
      </w:r>
    </w:p>
    <w:p w:rsidR="000422F7" w:rsidRPr="00443998" w:rsidRDefault="000422F7" w:rsidP="000422F7">
      <w:pPr>
        <w:spacing w:after="0" w:line="240" w:lineRule="auto"/>
        <w:ind w:firstLine="567"/>
        <w:jc w:val="both"/>
        <w:rPr>
          <w:rFonts w:ascii="Times New Roman" w:hAnsi="Times New Roman"/>
        </w:rPr>
      </w:pPr>
      <w:r w:rsidRPr="00443998">
        <w:rPr>
          <w:rFonts w:ascii="Times New Roman" w:hAnsi="Times New Roman"/>
        </w:rPr>
        <w:t>- ширина сварки боковых кромок сейф-пакета должна быть 2±0,5 мм. Сварные швы не должны иметь прожженных мест или пропусков. Прочность сварных швов должна быть не ниже прочности материала сейф-пакета;</w:t>
      </w:r>
    </w:p>
    <w:p w:rsidR="000422F7" w:rsidRPr="00443998" w:rsidRDefault="000422F7" w:rsidP="000422F7">
      <w:pPr>
        <w:spacing w:after="0" w:line="240" w:lineRule="auto"/>
        <w:ind w:firstLine="567"/>
        <w:jc w:val="both"/>
        <w:rPr>
          <w:rFonts w:ascii="Times New Roman" w:hAnsi="Times New Roman"/>
          <w:bCs/>
        </w:rPr>
      </w:pPr>
      <w:r w:rsidRPr="00443998">
        <w:rPr>
          <w:rFonts w:ascii="Times New Roman" w:hAnsi="Times New Roman"/>
        </w:rPr>
        <w:t>- должен обладать необходимой механической прочностью,</w:t>
      </w:r>
      <w:r w:rsidRPr="00443998">
        <w:rPr>
          <w:rFonts w:ascii="Times New Roman" w:hAnsi="Times New Roman"/>
          <w:bCs/>
        </w:rPr>
        <w:t xml:space="preserve"> препятствующей несанкционированному доступу к объекту вложения;</w:t>
      </w:r>
    </w:p>
    <w:p w:rsidR="000422F7" w:rsidRPr="00443998" w:rsidRDefault="000422F7" w:rsidP="000422F7">
      <w:pPr>
        <w:spacing w:after="0" w:line="240" w:lineRule="auto"/>
        <w:ind w:firstLine="567"/>
        <w:jc w:val="both"/>
        <w:rPr>
          <w:rFonts w:ascii="Times New Roman" w:hAnsi="Times New Roman"/>
        </w:rPr>
      </w:pPr>
      <w:r w:rsidRPr="00443998">
        <w:rPr>
          <w:rFonts w:ascii="Times New Roman" w:hAnsi="Times New Roman"/>
          <w:bCs/>
        </w:rPr>
        <w:lastRenderedPageBreak/>
        <w:t xml:space="preserve">- должен </w:t>
      </w:r>
      <w:r w:rsidRPr="00443998">
        <w:rPr>
          <w:rFonts w:ascii="Times New Roman" w:hAnsi="Times New Roman"/>
        </w:rPr>
        <w:t>обеспечивать целостность оболочки в процессе транспортирования с полной загрузкой: не менее трех килограмм – для пакета размером 185х300 мм, не менее пяти килограмм – для пакета размером 275х400 мм и десяти килограмм – для пакета 375х520 мм;</w:t>
      </w:r>
    </w:p>
    <w:p w:rsidR="000422F7" w:rsidRPr="00443998" w:rsidRDefault="000422F7" w:rsidP="000422F7">
      <w:pPr>
        <w:keepNext/>
        <w:suppressAutoHyphens/>
        <w:spacing w:after="0" w:line="240" w:lineRule="auto"/>
        <w:ind w:firstLine="567"/>
        <w:jc w:val="both"/>
        <w:rPr>
          <w:rFonts w:ascii="Times New Roman" w:hAnsi="Times New Roman"/>
        </w:rPr>
      </w:pPr>
      <w:r w:rsidRPr="00443998">
        <w:rPr>
          <w:rFonts w:ascii="Times New Roman" w:hAnsi="Times New Roman"/>
        </w:rPr>
        <w:t>- прочность материала должна обеспечивать отсутствие повреждений целости сейф-пакета острыми углами упаковки с ценностями, заложенной в него. Допускается возникновение незначительной деформации пакета острыми углами вложенных упаковок с ценностями, без образования сквозных отверстий;</w:t>
      </w:r>
    </w:p>
    <w:p w:rsidR="000422F7" w:rsidRPr="00443998" w:rsidRDefault="000422F7" w:rsidP="000422F7">
      <w:pPr>
        <w:keepNext/>
        <w:suppressAutoHyphens/>
        <w:spacing w:after="0" w:line="240" w:lineRule="auto"/>
        <w:ind w:firstLine="567"/>
        <w:jc w:val="both"/>
        <w:rPr>
          <w:rFonts w:ascii="Times New Roman" w:hAnsi="Times New Roman"/>
        </w:rPr>
      </w:pPr>
      <w:r w:rsidRPr="00443998">
        <w:rPr>
          <w:rFonts w:ascii="Times New Roman" w:hAnsi="Times New Roman"/>
        </w:rPr>
        <w:t>- пакеты должны иметь сплошную неповторяющуюся нумерацию;</w:t>
      </w:r>
    </w:p>
    <w:p w:rsidR="000422F7" w:rsidRPr="00443998" w:rsidRDefault="000422F7" w:rsidP="000422F7">
      <w:pPr>
        <w:keepNext/>
        <w:suppressAutoHyphens/>
        <w:spacing w:after="0" w:line="240" w:lineRule="auto"/>
        <w:ind w:firstLine="567"/>
        <w:jc w:val="both"/>
        <w:rPr>
          <w:rFonts w:ascii="Times New Roman" w:hAnsi="Times New Roman"/>
        </w:rPr>
      </w:pPr>
      <w:r w:rsidRPr="00443998">
        <w:rPr>
          <w:rFonts w:ascii="Times New Roman" w:hAnsi="Times New Roman"/>
        </w:rPr>
        <w:t>- на расстоянии 20…30 мм ниже поля написания текстовой информации на оборотной стороне и ниже накладного кармана-клапана на лицевой стороне сейф-пакета, должна размещаться сплошная неповторяющаяся нумерация (индивидуальный номер), состоящая не менее чем из 7 цифр, дублируемая на оборотной стороне с помощью одномерного штрих-кода «CODE 128». Высота цифр не менее 20 мм жирным шрифтом. Цвет цифр черный;</w:t>
      </w:r>
    </w:p>
    <w:p w:rsidR="000422F7" w:rsidRPr="00443998" w:rsidRDefault="000422F7" w:rsidP="000422F7">
      <w:pPr>
        <w:spacing w:after="0" w:line="240" w:lineRule="auto"/>
        <w:ind w:firstLine="567"/>
        <w:jc w:val="both"/>
        <w:rPr>
          <w:rFonts w:ascii="Times New Roman" w:hAnsi="Times New Roman"/>
        </w:rPr>
      </w:pPr>
      <w:r w:rsidRPr="00443998">
        <w:rPr>
          <w:rFonts w:ascii="Times New Roman" w:hAnsi="Times New Roman"/>
        </w:rPr>
        <w:t>- текстографическая информация не должна содержать сплошных линий, допускается использование пунктирных, волнистых, ломаных линий;</w:t>
      </w:r>
    </w:p>
    <w:p w:rsidR="000422F7" w:rsidRPr="00443998" w:rsidRDefault="000422F7" w:rsidP="000422F7">
      <w:pPr>
        <w:keepNext/>
        <w:suppressAutoHyphens/>
        <w:spacing w:after="0" w:line="240" w:lineRule="auto"/>
        <w:ind w:firstLine="567"/>
        <w:jc w:val="both"/>
        <w:rPr>
          <w:rFonts w:ascii="Times New Roman" w:hAnsi="Times New Roman"/>
        </w:rPr>
      </w:pPr>
      <w:r w:rsidRPr="00443998">
        <w:rPr>
          <w:rFonts w:ascii="Times New Roman" w:hAnsi="Times New Roman"/>
        </w:rPr>
        <w:t>- конструкция горловины должна предусматривать ее разрушение при попытке несанкционированного вскрытия;</w:t>
      </w:r>
    </w:p>
    <w:p w:rsidR="000422F7" w:rsidRPr="00443998" w:rsidRDefault="000422F7" w:rsidP="000422F7">
      <w:pPr>
        <w:keepNext/>
        <w:suppressAutoHyphens/>
        <w:spacing w:after="0" w:line="240" w:lineRule="auto"/>
        <w:ind w:firstLine="567"/>
        <w:jc w:val="both"/>
        <w:rPr>
          <w:rFonts w:ascii="Times New Roman" w:hAnsi="Times New Roman"/>
        </w:rPr>
      </w:pPr>
      <w:r w:rsidRPr="00443998">
        <w:rPr>
          <w:rFonts w:ascii="Times New Roman" w:hAnsi="Times New Roman"/>
        </w:rPr>
        <w:t>- места расположения и геометрические размеры основных элементов текста и графики должны оставаться постоянными для сейф-пакетов любого размера.</w:t>
      </w:r>
    </w:p>
    <w:p w:rsidR="000422F7" w:rsidRPr="00443998" w:rsidRDefault="000422F7" w:rsidP="000422F7">
      <w:pPr>
        <w:spacing w:after="0" w:line="240" w:lineRule="auto"/>
        <w:ind w:firstLine="567"/>
        <w:jc w:val="both"/>
        <w:rPr>
          <w:rFonts w:ascii="Times New Roman" w:hAnsi="Times New Roman"/>
          <w:color w:val="FF0000"/>
        </w:rPr>
      </w:pPr>
      <w:r w:rsidRPr="00443998">
        <w:rPr>
          <w:rFonts w:ascii="Times New Roman" w:hAnsi="Times New Roman"/>
        </w:rPr>
        <w:t xml:space="preserve">2.3. Для защиты от несанкционированного вскрытия (актов незаконного вмешательства) сейф-пакетов должна использоваться номерная </w:t>
      </w:r>
      <w:r w:rsidRPr="00443998">
        <w:rPr>
          <w:rFonts w:ascii="Times New Roman" w:hAnsi="Times New Roman"/>
          <w:lang w:val="en-US"/>
        </w:rPr>
        <w:t>security</w:t>
      </w:r>
      <w:r w:rsidRPr="00443998">
        <w:rPr>
          <w:rFonts w:ascii="Times New Roman" w:hAnsi="Times New Roman"/>
        </w:rPr>
        <w:t xml:space="preserve">-лента шириной не менее 30 мм. Номер, нанесенный на </w:t>
      </w:r>
      <w:r w:rsidRPr="00443998">
        <w:rPr>
          <w:rFonts w:ascii="Times New Roman" w:hAnsi="Times New Roman"/>
          <w:lang w:val="en-US"/>
        </w:rPr>
        <w:t>security</w:t>
      </w:r>
      <w:r w:rsidRPr="00443998">
        <w:rPr>
          <w:rFonts w:ascii="Times New Roman" w:hAnsi="Times New Roman"/>
        </w:rPr>
        <w:t xml:space="preserve">-ленту, должен дублировать номер сейф-пакета и быть стойким к воздействию растворителей. Допускается нанесение номера на </w:t>
      </w:r>
      <w:r w:rsidRPr="00443998">
        <w:rPr>
          <w:rFonts w:ascii="Times New Roman" w:hAnsi="Times New Roman"/>
          <w:lang w:val="en-US"/>
        </w:rPr>
        <w:t>security</w:t>
      </w:r>
      <w:r w:rsidRPr="00443998">
        <w:rPr>
          <w:rFonts w:ascii="Times New Roman" w:hAnsi="Times New Roman"/>
        </w:rPr>
        <w:t xml:space="preserve">-ленту со стороны клеевого слоя. Цвет сейф-пакета, цвет </w:t>
      </w:r>
      <w:r w:rsidRPr="00443998">
        <w:rPr>
          <w:rFonts w:ascii="Times New Roman" w:hAnsi="Times New Roman"/>
          <w:lang w:val="en-US"/>
        </w:rPr>
        <w:t>security</w:t>
      </w:r>
      <w:r w:rsidRPr="00443998">
        <w:rPr>
          <w:rFonts w:ascii="Times New Roman" w:hAnsi="Times New Roman"/>
        </w:rPr>
        <w:t>-ленты и цвет отделяемой при заклеивании сейф-пакета подложки должны отличаться друг от друга с целью определения с помощью средств видеонаблюдения заклеен пакет или нет. Подложка должна легко отделяться от security-ленты.</w:t>
      </w:r>
    </w:p>
    <w:p w:rsidR="000422F7" w:rsidRPr="00443998" w:rsidRDefault="000422F7" w:rsidP="000422F7">
      <w:pPr>
        <w:keepNext/>
        <w:tabs>
          <w:tab w:val="num" w:pos="360"/>
        </w:tabs>
        <w:suppressAutoHyphens/>
        <w:spacing w:after="0" w:line="240" w:lineRule="auto"/>
        <w:ind w:firstLine="567"/>
        <w:jc w:val="both"/>
        <w:rPr>
          <w:rFonts w:ascii="Times New Roman" w:hAnsi="Times New Roman"/>
        </w:rPr>
      </w:pPr>
      <w:r w:rsidRPr="00443998">
        <w:rPr>
          <w:rFonts w:ascii="Times New Roman" w:hAnsi="Times New Roman"/>
        </w:rPr>
        <w:t xml:space="preserve">Конструкция горловины, ширина и длина </w:t>
      </w:r>
      <w:r w:rsidRPr="00443998">
        <w:rPr>
          <w:rFonts w:ascii="Times New Roman" w:hAnsi="Times New Roman"/>
          <w:lang w:val="en-US"/>
        </w:rPr>
        <w:t>security</w:t>
      </w:r>
      <w:r w:rsidRPr="00443998">
        <w:rPr>
          <w:rFonts w:ascii="Times New Roman" w:hAnsi="Times New Roman"/>
        </w:rPr>
        <w:t>-ленты, а также качество</w:t>
      </w:r>
      <w:r w:rsidRPr="00443998">
        <w:rPr>
          <w:rFonts w:ascii="Times New Roman" w:hAnsi="Times New Roman"/>
          <w:b/>
          <w:bCs/>
        </w:rPr>
        <w:t xml:space="preserve"> </w:t>
      </w:r>
      <w:r w:rsidRPr="00443998">
        <w:rPr>
          <w:rFonts w:ascii="Times New Roman" w:hAnsi="Times New Roman"/>
        </w:rPr>
        <w:t xml:space="preserve">нанесенного на нее клея должны в максимально возможной степени защищать сейф-пакет от несанкционированного вскрытия (отклеивание с последующим заклеиванием, заваривание  и т.п.). При этом  попытка или факт вскрытия должны определяться по визуальным признакам (разрывы или растяжение материала горловины и проявление защитного текста на </w:t>
      </w:r>
      <w:r w:rsidRPr="00443998">
        <w:rPr>
          <w:rFonts w:ascii="Times New Roman" w:hAnsi="Times New Roman"/>
          <w:lang w:val="en-US"/>
        </w:rPr>
        <w:t>security</w:t>
      </w:r>
      <w:r w:rsidRPr="00443998">
        <w:rPr>
          <w:rFonts w:ascii="Times New Roman" w:hAnsi="Times New Roman"/>
        </w:rPr>
        <w:t>-ленте).</w:t>
      </w:r>
    </w:p>
    <w:p w:rsidR="000422F7" w:rsidRPr="00443998" w:rsidRDefault="000422F7" w:rsidP="000422F7">
      <w:pPr>
        <w:spacing w:after="0" w:line="240" w:lineRule="auto"/>
        <w:ind w:firstLine="567"/>
        <w:jc w:val="both"/>
        <w:rPr>
          <w:rFonts w:ascii="Times New Roman" w:hAnsi="Times New Roman"/>
        </w:rPr>
      </w:pPr>
      <w:r w:rsidRPr="00443998">
        <w:rPr>
          <w:rFonts w:ascii="Times New Roman" w:hAnsi="Times New Roman"/>
        </w:rPr>
        <w:t xml:space="preserve">2.4. </w:t>
      </w:r>
      <w:r w:rsidRPr="00443998">
        <w:rPr>
          <w:rFonts w:ascii="Times New Roman" w:hAnsi="Times New Roman"/>
          <w:lang w:val="en-US"/>
        </w:rPr>
        <w:t>Security</w:t>
      </w:r>
      <w:r w:rsidRPr="00443998">
        <w:rPr>
          <w:rFonts w:ascii="Times New Roman" w:hAnsi="Times New Roman"/>
        </w:rPr>
        <w:t xml:space="preserve">-лента должна иметь скрытые графические символы для обнаружения факта несанкционированного вскрытия. Для улучшения визуализации попыток несанкционированного вскрытия проявляющийся защитный текст на </w:t>
      </w:r>
      <w:r w:rsidRPr="00443998">
        <w:rPr>
          <w:rFonts w:ascii="Times New Roman" w:hAnsi="Times New Roman"/>
          <w:lang w:val="en-US"/>
        </w:rPr>
        <w:t>security</w:t>
      </w:r>
      <w:r w:rsidRPr="00443998">
        <w:rPr>
          <w:rFonts w:ascii="Times New Roman" w:hAnsi="Times New Roman"/>
        </w:rPr>
        <w:t xml:space="preserve">-ленте должен быть контрастным и обладать цветом, отличным от цвета </w:t>
      </w:r>
      <w:r w:rsidRPr="00443998">
        <w:rPr>
          <w:rFonts w:ascii="Times New Roman" w:hAnsi="Times New Roman"/>
          <w:lang w:val="en-US"/>
        </w:rPr>
        <w:t>security</w:t>
      </w:r>
      <w:r w:rsidRPr="00443998">
        <w:rPr>
          <w:rFonts w:ascii="Times New Roman" w:hAnsi="Times New Roman"/>
        </w:rPr>
        <w:t xml:space="preserve">-ленты. Кроме того, </w:t>
      </w:r>
      <w:r w:rsidRPr="00443998">
        <w:rPr>
          <w:rFonts w:ascii="Times New Roman" w:hAnsi="Times New Roman"/>
          <w:lang w:val="en-US"/>
        </w:rPr>
        <w:t>security</w:t>
      </w:r>
      <w:r w:rsidRPr="00443998">
        <w:rPr>
          <w:rFonts w:ascii="Times New Roman" w:hAnsi="Times New Roman"/>
        </w:rPr>
        <w:t>-лента должна обладать следующими свойствами:</w:t>
      </w:r>
    </w:p>
    <w:p w:rsidR="000422F7" w:rsidRPr="00443998" w:rsidRDefault="000422F7" w:rsidP="000422F7">
      <w:pPr>
        <w:spacing w:after="0" w:line="240" w:lineRule="auto"/>
        <w:ind w:firstLine="567"/>
        <w:jc w:val="both"/>
        <w:rPr>
          <w:rFonts w:ascii="Times New Roman" w:hAnsi="Times New Roman"/>
        </w:rPr>
      </w:pPr>
      <w:r w:rsidRPr="00443998">
        <w:rPr>
          <w:rFonts w:ascii="Times New Roman" w:hAnsi="Times New Roman"/>
        </w:rPr>
        <w:t>а. прочно удерживать лицевые стенки в месте склеивания в условиях механических и термических воздействий, связанных с перемещением максимально загруженного сейф-пакета;</w:t>
      </w:r>
    </w:p>
    <w:p w:rsidR="000422F7" w:rsidRPr="00443998" w:rsidRDefault="000422F7" w:rsidP="000422F7">
      <w:pPr>
        <w:spacing w:after="0" w:line="240" w:lineRule="auto"/>
        <w:ind w:firstLine="567"/>
        <w:jc w:val="both"/>
        <w:rPr>
          <w:rFonts w:ascii="Times New Roman" w:hAnsi="Times New Roman"/>
        </w:rPr>
      </w:pPr>
      <w:r w:rsidRPr="00443998">
        <w:rPr>
          <w:rFonts w:ascii="Times New Roman" w:hAnsi="Times New Roman"/>
          <w:lang w:val="en-US"/>
        </w:rPr>
        <w:t>b</w:t>
      </w:r>
      <w:r w:rsidRPr="00443998">
        <w:rPr>
          <w:rFonts w:ascii="Times New Roman" w:hAnsi="Times New Roman"/>
        </w:rPr>
        <w:t xml:space="preserve">. </w:t>
      </w:r>
      <w:r w:rsidRPr="00443998">
        <w:rPr>
          <w:rFonts w:ascii="Times New Roman" w:hAnsi="Times New Roman"/>
          <w:lang w:val="en-US"/>
        </w:rPr>
        <w:t>security</w:t>
      </w:r>
      <w:r w:rsidRPr="00443998">
        <w:rPr>
          <w:rFonts w:ascii="Times New Roman" w:hAnsi="Times New Roman"/>
        </w:rPr>
        <w:t>-лента должна быть устойчива к воздействию низких и высоких температур, химических растворителей:</w:t>
      </w:r>
    </w:p>
    <w:p w:rsidR="000422F7" w:rsidRPr="00443998" w:rsidRDefault="000422F7" w:rsidP="000422F7">
      <w:pPr>
        <w:spacing w:after="0" w:line="240" w:lineRule="auto"/>
        <w:ind w:firstLine="567"/>
        <w:jc w:val="both"/>
        <w:rPr>
          <w:rFonts w:ascii="Times New Roman" w:hAnsi="Times New Roman"/>
        </w:rPr>
      </w:pPr>
      <w:r w:rsidRPr="00443998">
        <w:rPr>
          <w:rFonts w:ascii="Times New Roman" w:hAnsi="Times New Roman"/>
        </w:rPr>
        <w:t xml:space="preserve">1. при попытке вскрытия пакета с помощью замораживания </w:t>
      </w:r>
      <w:r w:rsidRPr="00443998">
        <w:rPr>
          <w:rFonts w:ascii="Times New Roman" w:hAnsi="Times New Roman"/>
          <w:lang w:val="en-US"/>
        </w:rPr>
        <w:t>security</w:t>
      </w:r>
      <w:r w:rsidRPr="00443998">
        <w:rPr>
          <w:rFonts w:ascii="Times New Roman" w:hAnsi="Times New Roman"/>
        </w:rPr>
        <w:t>-ленты до температуры -50</w:t>
      </w:r>
      <w:r w:rsidRPr="00443998">
        <w:rPr>
          <w:rFonts w:ascii="Times New Roman" w:hAnsi="Times New Roman"/>
          <w:vertAlign w:val="superscript"/>
        </w:rPr>
        <w:t>0</w:t>
      </w:r>
      <w:r w:rsidRPr="00443998">
        <w:rPr>
          <w:rFonts w:ascii="Times New Roman" w:hAnsi="Times New Roman"/>
        </w:rPr>
        <w:t>С и ниже, на её поверхности должна устойчиво проявляться повторяющаяся надпись «ПОПЫТКА ВСКРЫТИЯ» и т.п.;</w:t>
      </w:r>
    </w:p>
    <w:p w:rsidR="000422F7" w:rsidRPr="00443998" w:rsidRDefault="000422F7" w:rsidP="000422F7">
      <w:pPr>
        <w:spacing w:after="0" w:line="240" w:lineRule="auto"/>
        <w:ind w:firstLine="567"/>
        <w:jc w:val="both"/>
        <w:rPr>
          <w:rFonts w:ascii="Times New Roman" w:hAnsi="Times New Roman"/>
        </w:rPr>
      </w:pPr>
      <w:r w:rsidRPr="00443998">
        <w:rPr>
          <w:rFonts w:ascii="Times New Roman" w:hAnsi="Times New Roman"/>
        </w:rPr>
        <w:t>2. при нагревании до температуры +60</w:t>
      </w:r>
      <w:r w:rsidRPr="00443998">
        <w:rPr>
          <w:rFonts w:ascii="Times New Roman" w:hAnsi="Times New Roman"/>
          <w:vertAlign w:val="superscript"/>
        </w:rPr>
        <w:t>0</w:t>
      </w:r>
      <w:r w:rsidRPr="00443998">
        <w:rPr>
          <w:rFonts w:ascii="Times New Roman" w:hAnsi="Times New Roman"/>
        </w:rPr>
        <w:t xml:space="preserve">С и более </w:t>
      </w:r>
      <w:r w:rsidRPr="00443998">
        <w:rPr>
          <w:rFonts w:ascii="Times New Roman" w:hAnsi="Times New Roman"/>
          <w:lang w:val="en-US"/>
        </w:rPr>
        <w:t>security</w:t>
      </w:r>
      <w:r w:rsidRPr="00443998">
        <w:rPr>
          <w:rFonts w:ascii="Times New Roman" w:hAnsi="Times New Roman"/>
        </w:rPr>
        <w:t xml:space="preserve">-лента в месте нагревания должна необратимо изменять свой цвет, либо на </w:t>
      </w:r>
      <w:r w:rsidRPr="00443998">
        <w:rPr>
          <w:rFonts w:ascii="Times New Roman" w:hAnsi="Times New Roman"/>
          <w:lang w:val="en-US"/>
        </w:rPr>
        <w:t>security</w:t>
      </w:r>
      <w:r w:rsidRPr="00443998">
        <w:rPr>
          <w:rFonts w:ascii="Times New Roman" w:hAnsi="Times New Roman"/>
        </w:rPr>
        <w:t>-ленте в месте нагревания должна устойчиво проявляться повторяющаяся надпись «ПОПЫТКА ВСКРЫТИЯ» и т.п.;</w:t>
      </w:r>
    </w:p>
    <w:p w:rsidR="000422F7" w:rsidRPr="00443998" w:rsidRDefault="000422F7" w:rsidP="000422F7">
      <w:pPr>
        <w:spacing w:after="0" w:line="240" w:lineRule="auto"/>
        <w:ind w:firstLine="567"/>
        <w:jc w:val="both"/>
        <w:rPr>
          <w:rFonts w:ascii="Times New Roman" w:hAnsi="Times New Roman"/>
        </w:rPr>
      </w:pPr>
      <w:r w:rsidRPr="00443998">
        <w:rPr>
          <w:rFonts w:ascii="Times New Roman" w:hAnsi="Times New Roman"/>
        </w:rPr>
        <w:t xml:space="preserve">3. при воздействии химических растворителей </w:t>
      </w:r>
      <w:r w:rsidRPr="00443998">
        <w:rPr>
          <w:rFonts w:ascii="Times New Roman" w:hAnsi="Times New Roman"/>
          <w:lang w:val="en-US"/>
        </w:rPr>
        <w:t>security</w:t>
      </w:r>
      <w:r w:rsidRPr="00443998">
        <w:rPr>
          <w:rFonts w:ascii="Times New Roman" w:hAnsi="Times New Roman"/>
        </w:rPr>
        <w:t>-лента в месте воздействия должна необратимо изменять свой цвет.</w:t>
      </w:r>
    </w:p>
    <w:p w:rsidR="00C14866" w:rsidRPr="00443998" w:rsidRDefault="000422F7" w:rsidP="000422F7">
      <w:pPr>
        <w:shd w:val="clear" w:color="auto" w:fill="FFFFFF"/>
        <w:spacing w:after="0" w:line="240" w:lineRule="auto"/>
        <w:ind w:firstLine="567"/>
        <w:rPr>
          <w:rFonts w:ascii="Times New Roman" w:hAnsi="Times New Roman"/>
        </w:rPr>
      </w:pPr>
      <w:r w:rsidRPr="00443998">
        <w:rPr>
          <w:rFonts w:ascii="Times New Roman" w:hAnsi="Times New Roman"/>
        </w:rPr>
        <w:t>2.5. Клеевой слой должен сохранять прочность прикрепления в температурном режиме (-50…+60)</w:t>
      </w:r>
      <w:r w:rsidRPr="00443998">
        <w:rPr>
          <w:rFonts w:ascii="Times New Roman" w:hAnsi="Times New Roman"/>
          <w:vertAlign w:val="superscript"/>
        </w:rPr>
        <w:t>0</w:t>
      </w:r>
      <w:r w:rsidRPr="00443998">
        <w:rPr>
          <w:rFonts w:ascii="Times New Roman" w:hAnsi="Times New Roman"/>
        </w:rPr>
        <w:t xml:space="preserve">С при относительной влажности воздуха 90%, а также в условиях воздействия прямых солнечных лучей или попадания влаги. Остаточная липкость клеевого слоя не должна удерживать повторно наклеенную </w:t>
      </w:r>
      <w:r w:rsidRPr="00443998">
        <w:rPr>
          <w:rFonts w:ascii="Times New Roman" w:hAnsi="Times New Roman"/>
          <w:lang w:val="en-US"/>
        </w:rPr>
        <w:t>security</w:t>
      </w:r>
      <w:r w:rsidRPr="00443998">
        <w:rPr>
          <w:rFonts w:ascii="Times New Roman" w:hAnsi="Times New Roman"/>
        </w:rPr>
        <w:t>-ленту после её отрывания.</w:t>
      </w:r>
    </w:p>
    <w:p w:rsidR="00C14866" w:rsidRDefault="00C14866">
      <w:pPr>
        <w:rPr>
          <w:rFonts w:ascii="Times New Roman" w:hAnsi="Times New Roman"/>
          <w:sz w:val="24"/>
          <w:szCs w:val="24"/>
        </w:rPr>
      </w:pPr>
      <w:r>
        <w:rPr>
          <w:rFonts w:ascii="Times New Roman" w:hAnsi="Times New Roman"/>
          <w:sz w:val="24"/>
          <w:szCs w:val="24"/>
        </w:rPr>
        <w:br w:type="page"/>
      </w:r>
    </w:p>
    <w:p w:rsidR="00C14866" w:rsidRPr="00443998" w:rsidRDefault="00C14866" w:rsidP="00C14866">
      <w:pPr>
        <w:shd w:val="clear" w:color="auto" w:fill="FFFFFF"/>
        <w:spacing w:after="0" w:line="240" w:lineRule="auto"/>
        <w:ind w:left="6237"/>
        <w:rPr>
          <w:rFonts w:ascii="Times New Roman" w:hAnsi="Times New Roman"/>
        </w:rPr>
      </w:pPr>
      <w:r w:rsidRPr="00443998">
        <w:rPr>
          <w:rFonts w:ascii="Times New Roman" w:hAnsi="Times New Roman"/>
        </w:rPr>
        <w:lastRenderedPageBreak/>
        <w:t xml:space="preserve">Приложение № </w:t>
      </w:r>
      <w:r w:rsidR="00E45C7C">
        <w:rPr>
          <w:rFonts w:ascii="Times New Roman" w:hAnsi="Times New Roman"/>
        </w:rPr>
        <w:t>7</w:t>
      </w:r>
    </w:p>
    <w:p w:rsidR="00C14866" w:rsidRPr="00443998" w:rsidRDefault="00C14866" w:rsidP="00C14866">
      <w:pPr>
        <w:shd w:val="clear" w:color="auto" w:fill="FFFFFF"/>
        <w:spacing w:after="0" w:line="240" w:lineRule="auto"/>
        <w:ind w:left="6237"/>
        <w:rPr>
          <w:rFonts w:ascii="Times New Roman" w:hAnsi="Times New Roman"/>
        </w:rPr>
      </w:pPr>
      <w:r w:rsidRPr="00443998">
        <w:rPr>
          <w:rFonts w:ascii="Times New Roman" w:hAnsi="Times New Roman"/>
        </w:rPr>
        <w:t xml:space="preserve">к Договору </w:t>
      </w:r>
      <w:r w:rsidRPr="00443998">
        <w:rPr>
          <w:rFonts w:ascii="Times New Roman" w:hAnsi="Times New Roman"/>
          <w:bCs/>
        </w:rPr>
        <w:t xml:space="preserve">на </w:t>
      </w:r>
      <w:r w:rsidRPr="00443998">
        <w:rPr>
          <w:rFonts w:ascii="Times New Roman" w:eastAsia="Times New Roman" w:hAnsi="Times New Roman"/>
          <w:bCs/>
          <w:lang w:eastAsia="ru-RU"/>
        </w:rPr>
        <w:t>инкассацию, прием и перечисление денежной наличности</w:t>
      </w:r>
    </w:p>
    <w:p w:rsidR="00C14866" w:rsidRPr="00443998" w:rsidRDefault="00C14866" w:rsidP="00C14866">
      <w:pPr>
        <w:shd w:val="clear" w:color="auto" w:fill="FFFFFF"/>
        <w:spacing w:after="0" w:line="240" w:lineRule="auto"/>
        <w:ind w:left="6237"/>
        <w:rPr>
          <w:rFonts w:ascii="Times New Roman" w:hAnsi="Times New Roman"/>
        </w:rPr>
      </w:pPr>
      <w:r w:rsidRPr="00443998">
        <w:rPr>
          <w:rFonts w:ascii="Times New Roman" w:hAnsi="Times New Roman"/>
        </w:rPr>
        <w:t>№ ________ от «___» ______  20__ г.</w:t>
      </w:r>
    </w:p>
    <w:p w:rsidR="000422F7" w:rsidRPr="00443998" w:rsidRDefault="000422F7" w:rsidP="000422F7">
      <w:pPr>
        <w:shd w:val="clear" w:color="auto" w:fill="FFFFFF"/>
        <w:spacing w:after="0" w:line="240" w:lineRule="auto"/>
        <w:ind w:firstLine="567"/>
        <w:rPr>
          <w:rFonts w:ascii="Times New Roman" w:hAnsi="Times New Roman"/>
        </w:rPr>
      </w:pPr>
    </w:p>
    <w:p w:rsidR="00C14866" w:rsidRPr="00443998" w:rsidRDefault="00C14866" w:rsidP="00C14866">
      <w:pPr>
        <w:autoSpaceDE w:val="0"/>
        <w:autoSpaceDN w:val="0"/>
        <w:spacing w:after="0" w:line="240" w:lineRule="auto"/>
        <w:ind w:firstLine="567"/>
        <w:jc w:val="center"/>
        <w:rPr>
          <w:rFonts w:ascii="Times New Roman" w:hAnsi="Times New Roman"/>
          <w:b/>
        </w:rPr>
      </w:pPr>
      <w:r w:rsidRPr="00443998">
        <w:rPr>
          <w:rFonts w:ascii="Times New Roman" w:hAnsi="Times New Roman"/>
          <w:b/>
        </w:rPr>
        <w:t>Памятка</w:t>
      </w:r>
    </w:p>
    <w:p w:rsidR="00C14866" w:rsidRPr="00443998" w:rsidRDefault="00C14866" w:rsidP="00C14866">
      <w:pPr>
        <w:autoSpaceDE w:val="0"/>
        <w:autoSpaceDN w:val="0"/>
        <w:spacing w:after="0" w:line="240" w:lineRule="auto"/>
        <w:ind w:firstLine="567"/>
        <w:jc w:val="center"/>
        <w:rPr>
          <w:rFonts w:ascii="Times New Roman" w:hAnsi="Times New Roman"/>
          <w:b/>
        </w:rPr>
      </w:pPr>
      <w:r w:rsidRPr="00443998">
        <w:rPr>
          <w:rFonts w:ascii="Times New Roman" w:hAnsi="Times New Roman"/>
          <w:b/>
        </w:rPr>
        <w:t>по правилам заполнения организациями препроводительной ведомости к сумке 0402300</w:t>
      </w:r>
      <w:r w:rsidR="00542D17" w:rsidRPr="00443998">
        <w:rPr>
          <w:rFonts w:ascii="Times New Roman" w:hAnsi="Times New Roman"/>
          <w:b/>
        </w:rPr>
        <w:t xml:space="preserve"> </w:t>
      </w:r>
      <w:r w:rsidRPr="00443998">
        <w:rPr>
          <w:rFonts w:ascii="Times New Roman" w:hAnsi="Times New Roman"/>
          <w:b/>
        </w:rPr>
        <w:t xml:space="preserve">при сдаче денежной наличности </w:t>
      </w:r>
    </w:p>
    <w:p w:rsidR="00C14866" w:rsidRPr="00443998" w:rsidRDefault="00C14866" w:rsidP="00C14866">
      <w:pPr>
        <w:autoSpaceDE w:val="0"/>
        <w:autoSpaceDN w:val="0"/>
        <w:spacing w:after="0" w:line="240" w:lineRule="auto"/>
        <w:ind w:firstLine="567"/>
        <w:jc w:val="center"/>
        <w:rPr>
          <w:rFonts w:ascii="Times New Roman" w:hAnsi="Times New Roman"/>
        </w:rPr>
      </w:pPr>
    </w:p>
    <w:p w:rsidR="00C14866" w:rsidRPr="00443998" w:rsidRDefault="00C14866" w:rsidP="00C14866">
      <w:pPr>
        <w:spacing w:after="0" w:line="240" w:lineRule="auto"/>
        <w:ind w:firstLine="567"/>
        <w:jc w:val="both"/>
        <w:rPr>
          <w:rFonts w:ascii="Times New Roman" w:hAnsi="Times New Roman"/>
        </w:rPr>
      </w:pPr>
      <w:r w:rsidRPr="00443998">
        <w:rPr>
          <w:rFonts w:ascii="Times New Roman" w:hAnsi="Times New Roman"/>
        </w:rPr>
        <w:t>1. На кажд</w:t>
      </w:r>
      <w:r w:rsidR="00443998" w:rsidRPr="00443998">
        <w:rPr>
          <w:rFonts w:ascii="Times New Roman" w:hAnsi="Times New Roman"/>
        </w:rPr>
        <w:t>ый</w:t>
      </w:r>
      <w:r w:rsidRPr="00443998">
        <w:rPr>
          <w:rFonts w:ascii="Times New Roman" w:hAnsi="Times New Roman"/>
        </w:rPr>
        <w:t xml:space="preserve"> пакет Организация составляет препроводительную ведомость к сумке 0402300 по форме, приведённой в Указании Банка России от 30 июля 2014 г. N 3352-У «О формах документов, применяемых кредитными организациями на территории Российской Федерации при осуществлении кассовых операций с банкнотами и монетой Банка России, банкнотами и монетой иностранных государств (группы иностранных государств), операций со слитками драгоценных металлов, и порядке их заполнения и оформления».</w:t>
      </w:r>
    </w:p>
    <w:p w:rsidR="00C14866" w:rsidRPr="00443998" w:rsidRDefault="00C14866" w:rsidP="00C14866">
      <w:pPr>
        <w:spacing w:after="0" w:line="240" w:lineRule="auto"/>
        <w:ind w:firstLine="567"/>
        <w:jc w:val="both"/>
        <w:rPr>
          <w:rFonts w:ascii="Times New Roman" w:hAnsi="Times New Roman"/>
        </w:rPr>
      </w:pPr>
      <w:r w:rsidRPr="00443998">
        <w:rPr>
          <w:rFonts w:ascii="Times New Roman" w:hAnsi="Times New Roman"/>
          <w:b/>
          <w:bCs/>
        </w:rPr>
        <w:t>Допускается применение комплекта документов препроводительной ведомости к сумке 0402300, лицевая и оборотная сторона которых размещена на одной стороне листа, при условии сохранения всех реквизитов.</w:t>
      </w:r>
    </w:p>
    <w:p w:rsidR="00C14866" w:rsidRPr="00443998" w:rsidRDefault="00C14866" w:rsidP="00C14866">
      <w:pPr>
        <w:spacing w:after="0" w:line="240" w:lineRule="auto"/>
        <w:ind w:firstLine="567"/>
        <w:jc w:val="both"/>
        <w:rPr>
          <w:rFonts w:ascii="Times New Roman" w:hAnsi="Times New Roman"/>
        </w:rPr>
      </w:pPr>
      <w:r w:rsidRPr="00443998">
        <w:rPr>
          <w:rFonts w:ascii="Times New Roman" w:hAnsi="Times New Roman"/>
        </w:rPr>
        <w:t>2. В полях</w:t>
      </w:r>
      <w:r w:rsidRPr="00443998">
        <w:rPr>
          <w:rFonts w:ascii="Times New Roman" w:hAnsi="Times New Roman"/>
          <w:b/>
          <w:bCs/>
        </w:rPr>
        <w:t xml:space="preserve"> «Ведомость к сумке №»</w:t>
      </w:r>
      <w:r w:rsidRPr="00443998">
        <w:rPr>
          <w:rFonts w:ascii="Times New Roman" w:hAnsi="Times New Roman"/>
        </w:rPr>
        <w:t xml:space="preserve">, </w:t>
      </w:r>
      <w:r w:rsidRPr="00443998">
        <w:rPr>
          <w:rFonts w:ascii="Times New Roman" w:hAnsi="Times New Roman"/>
          <w:b/>
          <w:bCs/>
        </w:rPr>
        <w:t>«Накладная к сумке №»</w:t>
      </w:r>
      <w:r w:rsidRPr="00443998">
        <w:rPr>
          <w:rFonts w:ascii="Times New Roman" w:hAnsi="Times New Roman"/>
        </w:rPr>
        <w:t xml:space="preserve">, </w:t>
      </w:r>
      <w:r w:rsidRPr="00443998">
        <w:rPr>
          <w:rFonts w:ascii="Times New Roman" w:hAnsi="Times New Roman"/>
          <w:b/>
          <w:bCs/>
        </w:rPr>
        <w:t xml:space="preserve">«Квитанция </w:t>
      </w:r>
      <w:r w:rsidRPr="00443998">
        <w:rPr>
          <w:rFonts w:ascii="Times New Roman" w:hAnsi="Times New Roman"/>
        </w:rPr>
        <w:t xml:space="preserve">к сумке №» и </w:t>
      </w:r>
      <w:r w:rsidRPr="00443998">
        <w:rPr>
          <w:rFonts w:ascii="Times New Roman" w:hAnsi="Times New Roman"/>
          <w:b/>
        </w:rPr>
        <w:t>«Сумка №»</w:t>
      </w:r>
      <w:r w:rsidRPr="00443998">
        <w:rPr>
          <w:rFonts w:ascii="Times New Roman" w:hAnsi="Times New Roman"/>
        </w:rPr>
        <w:t xml:space="preserve"> указывается индивидуальный номер сумки, закрепленной за организацией/ индивидуальный номер сейф-пакета.  </w:t>
      </w:r>
    </w:p>
    <w:p w:rsidR="00C14866" w:rsidRPr="00443998" w:rsidRDefault="00C14866" w:rsidP="00C14866">
      <w:pPr>
        <w:spacing w:after="0" w:line="240" w:lineRule="auto"/>
        <w:ind w:firstLine="567"/>
        <w:jc w:val="both"/>
        <w:rPr>
          <w:rFonts w:ascii="Times New Roman" w:hAnsi="Times New Roman"/>
        </w:rPr>
      </w:pPr>
      <w:r w:rsidRPr="00443998">
        <w:rPr>
          <w:rFonts w:ascii="Times New Roman" w:hAnsi="Times New Roman"/>
        </w:rPr>
        <w:t xml:space="preserve">3. Поле </w:t>
      </w:r>
      <w:r w:rsidRPr="00443998">
        <w:rPr>
          <w:rFonts w:ascii="Times New Roman" w:hAnsi="Times New Roman"/>
          <w:b/>
        </w:rPr>
        <w:t>«Дата»</w:t>
      </w:r>
      <w:r w:rsidRPr="00443998">
        <w:rPr>
          <w:rFonts w:ascii="Times New Roman" w:hAnsi="Times New Roman"/>
        </w:rPr>
        <w:t xml:space="preserve"> не заполняется. Если необходимо отражать в поле «Назначение платежа» платежного поручения дату инкассации, Клиент проставляет дату инкассации в свободном поле (левый верхний угол) препроводительной ведомости и накладной к сумке.</w:t>
      </w:r>
    </w:p>
    <w:p w:rsidR="00C14866" w:rsidRPr="00443998" w:rsidRDefault="00C14866" w:rsidP="00C14866">
      <w:pPr>
        <w:spacing w:after="0" w:line="240" w:lineRule="auto"/>
        <w:ind w:firstLine="567"/>
        <w:jc w:val="both"/>
        <w:rPr>
          <w:rFonts w:ascii="Times New Roman" w:hAnsi="Times New Roman"/>
        </w:rPr>
      </w:pPr>
      <w:r w:rsidRPr="00443998">
        <w:rPr>
          <w:rFonts w:ascii="Times New Roman" w:hAnsi="Times New Roman"/>
        </w:rPr>
        <w:t xml:space="preserve">4. В поле </w:t>
      </w:r>
      <w:r w:rsidRPr="00443998">
        <w:rPr>
          <w:rFonts w:ascii="Times New Roman" w:hAnsi="Times New Roman"/>
          <w:b/>
          <w:bCs/>
        </w:rPr>
        <w:t>«От кого»</w:t>
      </w:r>
      <w:r w:rsidRPr="00443998">
        <w:rPr>
          <w:rFonts w:ascii="Times New Roman" w:hAnsi="Times New Roman"/>
        </w:rPr>
        <w:t xml:space="preserve"> - указывается полное (сокращенное) наименование юридического лица. При необходимости организацией в данном поле дополнительно может указываться адрес торговой точки, осуществляющей сдачу денежной наличности, и/или её наименование или код.  </w:t>
      </w:r>
    </w:p>
    <w:p w:rsidR="00C14866" w:rsidRPr="00443998" w:rsidRDefault="00C14866" w:rsidP="00C14866">
      <w:pPr>
        <w:spacing w:after="0" w:line="240" w:lineRule="auto"/>
        <w:ind w:firstLine="567"/>
        <w:jc w:val="both"/>
        <w:rPr>
          <w:rFonts w:ascii="Times New Roman" w:hAnsi="Times New Roman"/>
        </w:rPr>
      </w:pPr>
      <w:r w:rsidRPr="00443998">
        <w:rPr>
          <w:rFonts w:ascii="Times New Roman" w:hAnsi="Times New Roman"/>
        </w:rPr>
        <w:t xml:space="preserve">5. Поле </w:t>
      </w:r>
      <w:r w:rsidRPr="00443998">
        <w:rPr>
          <w:rFonts w:ascii="Times New Roman" w:hAnsi="Times New Roman"/>
          <w:b/>
          <w:bCs/>
        </w:rPr>
        <w:t xml:space="preserve">«Дебет счёт №» </w:t>
      </w:r>
      <w:r w:rsidRPr="00443998">
        <w:rPr>
          <w:rFonts w:ascii="Times New Roman" w:hAnsi="Times New Roman"/>
          <w:u w:val="single"/>
        </w:rPr>
        <w:t>не заполняется</w:t>
      </w:r>
      <w:r w:rsidRPr="00443998">
        <w:rPr>
          <w:rFonts w:ascii="Times New Roman" w:hAnsi="Times New Roman"/>
          <w:u w:val="single"/>
          <w:vertAlign w:val="superscript"/>
        </w:rPr>
        <w:footnoteReference w:id="14"/>
      </w:r>
      <w:r w:rsidRPr="00443998">
        <w:rPr>
          <w:rFonts w:ascii="Times New Roman" w:hAnsi="Times New Roman"/>
          <w:u w:val="single"/>
        </w:rPr>
        <w:t>.</w:t>
      </w:r>
    </w:p>
    <w:p w:rsidR="00C14866" w:rsidRPr="00443998" w:rsidRDefault="00C14866" w:rsidP="00C14866">
      <w:pPr>
        <w:spacing w:after="0" w:line="240" w:lineRule="auto"/>
        <w:ind w:firstLine="567"/>
        <w:jc w:val="both"/>
        <w:rPr>
          <w:rFonts w:ascii="Times New Roman" w:hAnsi="Times New Roman"/>
        </w:rPr>
      </w:pPr>
      <w:r w:rsidRPr="00443998">
        <w:rPr>
          <w:rFonts w:ascii="Times New Roman" w:hAnsi="Times New Roman"/>
          <w:bCs/>
        </w:rPr>
        <w:t>6. В полях</w:t>
      </w:r>
      <w:r w:rsidRPr="00443998">
        <w:rPr>
          <w:rFonts w:ascii="Times New Roman" w:hAnsi="Times New Roman"/>
          <w:b/>
        </w:rPr>
        <w:t xml:space="preserve"> «Кредит счёт №</w:t>
      </w:r>
      <w:r w:rsidRPr="00443998">
        <w:rPr>
          <w:rFonts w:ascii="Times New Roman" w:hAnsi="Times New Roman"/>
        </w:rPr>
        <w:t xml:space="preserve">» и </w:t>
      </w:r>
      <w:r w:rsidRPr="00443998">
        <w:rPr>
          <w:rFonts w:ascii="Times New Roman" w:hAnsi="Times New Roman"/>
          <w:b/>
        </w:rPr>
        <w:t>«Счет №»</w:t>
      </w:r>
      <w:r w:rsidRPr="00443998">
        <w:rPr>
          <w:rFonts w:ascii="Times New Roman" w:hAnsi="Times New Roman"/>
        </w:rPr>
        <w:t xml:space="preserve"> указывается номер банковского счета организации. При перечислении на несколько счетов номера счетов проставляются в отдельных строках.</w:t>
      </w:r>
    </w:p>
    <w:p w:rsidR="00C14866" w:rsidRPr="00443998" w:rsidRDefault="00C14866" w:rsidP="00C14866">
      <w:pPr>
        <w:spacing w:after="0" w:line="240" w:lineRule="auto"/>
        <w:ind w:firstLine="567"/>
        <w:jc w:val="both"/>
        <w:rPr>
          <w:rFonts w:ascii="Times New Roman" w:hAnsi="Times New Roman"/>
        </w:rPr>
      </w:pPr>
      <w:r w:rsidRPr="00443998">
        <w:rPr>
          <w:rFonts w:ascii="Times New Roman" w:hAnsi="Times New Roman"/>
        </w:rPr>
        <w:t xml:space="preserve">7. В поле </w:t>
      </w:r>
      <w:r w:rsidRPr="00443998">
        <w:rPr>
          <w:rFonts w:ascii="Times New Roman" w:hAnsi="Times New Roman"/>
          <w:b/>
          <w:bCs/>
        </w:rPr>
        <w:t>«Получатель»</w:t>
      </w:r>
      <w:r w:rsidRPr="00443998">
        <w:rPr>
          <w:rFonts w:ascii="Times New Roman" w:hAnsi="Times New Roman"/>
        </w:rPr>
        <w:t xml:space="preserve"> указывается полное (сокращённое) наименование организации, на банковский счёт которой </w:t>
      </w:r>
      <w:r w:rsidR="008806B8" w:rsidRPr="00443998">
        <w:rPr>
          <w:rFonts w:ascii="Times New Roman" w:hAnsi="Times New Roman"/>
        </w:rPr>
        <w:t>пере</w:t>
      </w:r>
      <w:r w:rsidRPr="00443998">
        <w:rPr>
          <w:rFonts w:ascii="Times New Roman" w:hAnsi="Times New Roman"/>
        </w:rPr>
        <w:t>числяются денежные средства.</w:t>
      </w:r>
    </w:p>
    <w:p w:rsidR="00C14866" w:rsidRPr="00443998" w:rsidRDefault="00C14866" w:rsidP="00C14866">
      <w:pPr>
        <w:spacing w:after="0" w:line="240" w:lineRule="auto"/>
        <w:ind w:firstLine="567"/>
        <w:jc w:val="both"/>
        <w:rPr>
          <w:rFonts w:ascii="Times New Roman" w:hAnsi="Times New Roman"/>
        </w:rPr>
      </w:pPr>
      <w:r w:rsidRPr="00443998">
        <w:rPr>
          <w:rFonts w:ascii="Times New Roman" w:hAnsi="Times New Roman"/>
        </w:rPr>
        <w:t>8. В поле</w:t>
      </w:r>
      <w:r w:rsidRPr="00443998">
        <w:rPr>
          <w:rFonts w:ascii="Times New Roman" w:hAnsi="Times New Roman"/>
          <w:b/>
          <w:bCs/>
        </w:rPr>
        <w:t xml:space="preserve"> «ИНН» </w:t>
      </w:r>
      <w:r w:rsidRPr="00443998">
        <w:rPr>
          <w:rFonts w:ascii="Times New Roman" w:hAnsi="Times New Roman"/>
        </w:rPr>
        <w:t xml:space="preserve">указывается идентификационный номер налогоплательщика - юридического лица, индивидуального предпринимателя, на банковские счета которых </w:t>
      </w:r>
      <w:r w:rsidR="008806B8" w:rsidRPr="00443998">
        <w:rPr>
          <w:rFonts w:ascii="Times New Roman" w:hAnsi="Times New Roman"/>
        </w:rPr>
        <w:t xml:space="preserve">перечисляются </w:t>
      </w:r>
      <w:r w:rsidRPr="00443998">
        <w:rPr>
          <w:rFonts w:ascii="Times New Roman" w:hAnsi="Times New Roman"/>
        </w:rPr>
        <w:t>денежные средства.</w:t>
      </w:r>
    </w:p>
    <w:p w:rsidR="00C14866" w:rsidRPr="00443998" w:rsidRDefault="00C14866" w:rsidP="00C14866">
      <w:pPr>
        <w:spacing w:after="0" w:line="240" w:lineRule="auto"/>
        <w:ind w:firstLine="567"/>
        <w:jc w:val="both"/>
        <w:rPr>
          <w:rFonts w:ascii="Times New Roman" w:hAnsi="Times New Roman"/>
        </w:rPr>
      </w:pPr>
      <w:r w:rsidRPr="00443998">
        <w:rPr>
          <w:rFonts w:ascii="Times New Roman" w:hAnsi="Times New Roman"/>
        </w:rPr>
        <w:t xml:space="preserve">9. В поле </w:t>
      </w:r>
      <w:r w:rsidRPr="00443998">
        <w:rPr>
          <w:rFonts w:ascii="Times New Roman" w:hAnsi="Times New Roman"/>
          <w:b/>
          <w:bCs/>
        </w:rPr>
        <w:t>«Наименование банка-вносителя»</w:t>
      </w:r>
      <w:r w:rsidRPr="00443998">
        <w:rPr>
          <w:rFonts w:ascii="Times New Roman" w:hAnsi="Times New Roman"/>
        </w:rPr>
        <w:t xml:space="preserve"> указывается ПАО Сбербанк, наименование филиала </w:t>
      </w:r>
      <w:r w:rsidR="006A33DC">
        <w:rPr>
          <w:rFonts w:ascii="Times New Roman" w:hAnsi="Times New Roman"/>
        </w:rPr>
        <w:t>Б</w:t>
      </w:r>
      <w:r w:rsidRPr="00443998">
        <w:rPr>
          <w:rFonts w:ascii="Times New Roman" w:hAnsi="Times New Roman"/>
        </w:rPr>
        <w:t xml:space="preserve">анка, наименование отделения и номер структурного подразделения (№0000/00000), в кассу которого вносятся денежные средства.  </w:t>
      </w:r>
    </w:p>
    <w:p w:rsidR="00C14866" w:rsidRPr="00443998" w:rsidRDefault="00C14866" w:rsidP="00C14866">
      <w:pPr>
        <w:spacing w:after="0" w:line="240" w:lineRule="auto"/>
        <w:ind w:firstLine="567"/>
        <w:jc w:val="both"/>
        <w:rPr>
          <w:rFonts w:ascii="Times New Roman" w:hAnsi="Times New Roman"/>
        </w:rPr>
      </w:pPr>
      <w:r w:rsidRPr="00443998">
        <w:rPr>
          <w:rFonts w:ascii="Times New Roman" w:hAnsi="Times New Roman"/>
        </w:rPr>
        <w:t xml:space="preserve">10. В поле </w:t>
      </w:r>
      <w:r w:rsidRPr="00443998">
        <w:rPr>
          <w:rFonts w:ascii="Times New Roman" w:hAnsi="Times New Roman"/>
          <w:b/>
          <w:bCs/>
        </w:rPr>
        <w:t>«БИК»</w:t>
      </w:r>
      <w:r w:rsidRPr="00443998">
        <w:rPr>
          <w:rFonts w:ascii="Times New Roman" w:hAnsi="Times New Roman"/>
        </w:rPr>
        <w:t xml:space="preserve"> указывается в соответствии со Справочником БИК России банковский идентификационный код филиала Банка , в котором осуществляется прием сумки с наличными деньгами для </w:t>
      </w:r>
      <w:r w:rsidR="008806B8" w:rsidRPr="00443998">
        <w:rPr>
          <w:rFonts w:ascii="Times New Roman" w:hAnsi="Times New Roman"/>
        </w:rPr>
        <w:t xml:space="preserve">перечисления </w:t>
      </w:r>
      <w:r w:rsidRPr="00443998">
        <w:rPr>
          <w:rFonts w:ascii="Times New Roman" w:hAnsi="Times New Roman"/>
        </w:rPr>
        <w:t>денежных средств на банковский счет организации.</w:t>
      </w:r>
    </w:p>
    <w:p w:rsidR="00C14866" w:rsidRPr="00443998" w:rsidRDefault="00C14866" w:rsidP="00C14866">
      <w:pPr>
        <w:spacing w:after="0" w:line="240" w:lineRule="auto"/>
        <w:ind w:firstLine="567"/>
        <w:jc w:val="both"/>
        <w:rPr>
          <w:rFonts w:ascii="Times New Roman" w:hAnsi="Times New Roman"/>
        </w:rPr>
      </w:pPr>
      <w:r w:rsidRPr="00443998">
        <w:rPr>
          <w:rFonts w:ascii="Times New Roman" w:hAnsi="Times New Roman"/>
        </w:rPr>
        <w:t xml:space="preserve">11. В поле </w:t>
      </w:r>
      <w:r w:rsidRPr="00443998">
        <w:rPr>
          <w:rFonts w:ascii="Times New Roman" w:hAnsi="Times New Roman"/>
          <w:b/>
          <w:bCs/>
        </w:rPr>
        <w:t>«Наименование банка-получателя»</w:t>
      </w:r>
      <w:r w:rsidRPr="00443998">
        <w:rPr>
          <w:rFonts w:ascii="Times New Roman" w:hAnsi="Times New Roman"/>
        </w:rPr>
        <w:t xml:space="preserve"> указывается</w:t>
      </w:r>
      <w:r w:rsidR="007A26D9">
        <w:rPr>
          <w:rFonts w:ascii="Times New Roman" w:hAnsi="Times New Roman"/>
        </w:rPr>
        <w:t xml:space="preserve"> </w:t>
      </w:r>
      <w:r w:rsidRPr="00443998">
        <w:rPr>
          <w:rFonts w:ascii="Times New Roman" w:hAnsi="Times New Roman"/>
        </w:rPr>
        <w:t>наименование соответствующей кредитной организации, в которой открыт банковский счёт Получателя.</w:t>
      </w:r>
    </w:p>
    <w:p w:rsidR="00C14866" w:rsidRPr="00443998" w:rsidRDefault="00C14866" w:rsidP="00C14866">
      <w:pPr>
        <w:spacing w:after="0" w:line="240" w:lineRule="auto"/>
        <w:ind w:firstLine="567"/>
        <w:jc w:val="both"/>
        <w:rPr>
          <w:rFonts w:ascii="Times New Roman" w:hAnsi="Times New Roman"/>
        </w:rPr>
      </w:pPr>
      <w:r w:rsidRPr="00443998">
        <w:rPr>
          <w:rFonts w:ascii="Times New Roman" w:hAnsi="Times New Roman"/>
        </w:rPr>
        <w:t>12. В поле</w:t>
      </w:r>
      <w:r w:rsidRPr="00443998">
        <w:rPr>
          <w:rFonts w:ascii="Times New Roman" w:hAnsi="Times New Roman"/>
          <w:b/>
          <w:bCs/>
        </w:rPr>
        <w:t xml:space="preserve"> «БИК» </w:t>
      </w:r>
      <w:r w:rsidRPr="00443998">
        <w:rPr>
          <w:rFonts w:ascii="Times New Roman" w:hAnsi="Times New Roman"/>
        </w:rPr>
        <w:t xml:space="preserve">указывается в соответствии со Справочником БИК России банковский идентификационный код кредитной организации, в которой открыт банковский счет организации, на который </w:t>
      </w:r>
      <w:r w:rsidR="008806B8" w:rsidRPr="00443998">
        <w:rPr>
          <w:rFonts w:ascii="Times New Roman" w:hAnsi="Times New Roman"/>
        </w:rPr>
        <w:t xml:space="preserve">перечисляются </w:t>
      </w:r>
      <w:r w:rsidRPr="00443998">
        <w:rPr>
          <w:rFonts w:ascii="Times New Roman" w:hAnsi="Times New Roman"/>
        </w:rPr>
        <w:t>денежные средства.</w:t>
      </w:r>
    </w:p>
    <w:p w:rsidR="00C14866" w:rsidRPr="00443998" w:rsidRDefault="00C14866" w:rsidP="00C14866">
      <w:pPr>
        <w:widowControl w:val="0"/>
        <w:autoSpaceDE w:val="0"/>
        <w:autoSpaceDN w:val="0"/>
        <w:adjustRightInd w:val="0"/>
        <w:spacing w:after="0" w:line="240" w:lineRule="auto"/>
        <w:ind w:firstLine="567"/>
        <w:jc w:val="both"/>
        <w:rPr>
          <w:rFonts w:ascii="Times New Roman" w:hAnsi="Times New Roman"/>
        </w:rPr>
      </w:pPr>
      <w:r w:rsidRPr="00443998">
        <w:rPr>
          <w:rFonts w:ascii="Times New Roman" w:hAnsi="Times New Roman"/>
        </w:rPr>
        <w:t xml:space="preserve">13. В поле </w:t>
      </w:r>
      <w:r w:rsidRPr="00443998">
        <w:rPr>
          <w:rFonts w:ascii="Times New Roman" w:hAnsi="Times New Roman"/>
          <w:b/>
          <w:bCs/>
        </w:rPr>
        <w:t>«Сумма цифрами»</w:t>
      </w:r>
      <w:r w:rsidRPr="00443998">
        <w:rPr>
          <w:rFonts w:ascii="Times New Roman" w:hAnsi="Times New Roman"/>
        </w:rPr>
        <w:t xml:space="preserve"> указывается цифрами объявленная сумма наличных денег, вложенных в сумку.</w:t>
      </w:r>
    </w:p>
    <w:p w:rsidR="00C14866" w:rsidRPr="00443998" w:rsidRDefault="00C14866" w:rsidP="00C14866">
      <w:pPr>
        <w:spacing w:after="0" w:line="240" w:lineRule="auto"/>
        <w:ind w:firstLine="567"/>
        <w:jc w:val="both"/>
        <w:rPr>
          <w:rFonts w:ascii="Times New Roman" w:hAnsi="Times New Roman"/>
        </w:rPr>
      </w:pPr>
      <w:r w:rsidRPr="00443998">
        <w:rPr>
          <w:rFonts w:ascii="Times New Roman" w:hAnsi="Times New Roman"/>
        </w:rPr>
        <w:t xml:space="preserve">При наличии нескольких счетов по кредиту соответствующие суммы цифрами указываются отдельными строками по каждому счету по кредиту и общая сумма цифрами - по дебету. </w:t>
      </w:r>
    </w:p>
    <w:p w:rsidR="00C14866" w:rsidRPr="00443998" w:rsidRDefault="00C14866" w:rsidP="00C14866">
      <w:pPr>
        <w:spacing w:after="0" w:line="240" w:lineRule="auto"/>
        <w:ind w:firstLine="567"/>
        <w:jc w:val="both"/>
        <w:rPr>
          <w:rFonts w:ascii="Times New Roman" w:hAnsi="Times New Roman"/>
        </w:rPr>
      </w:pPr>
      <w:r w:rsidRPr="00443998">
        <w:rPr>
          <w:rFonts w:ascii="Times New Roman" w:hAnsi="Times New Roman"/>
        </w:rPr>
        <w:t xml:space="preserve">14. В поле </w:t>
      </w:r>
      <w:r w:rsidRPr="00443998">
        <w:rPr>
          <w:rFonts w:ascii="Times New Roman" w:hAnsi="Times New Roman"/>
          <w:b/>
          <w:bCs/>
        </w:rPr>
        <w:t>«в том числе по символам: символ, сумма»</w:t>
      </w:r>
      <w:r w:rsidRPr="00443998">
        <w:rPr>
          <w:rFonts w:ascii="Times New Roman" w:hAnsi="Times New Roman"/>
        </w:rPr>
        <w:t xml:space="preserve"> указываются цифрами символы, предусмотренные отчетностью по </w:t>
      </w:r>
      <w:hyperlink r:id="rId15" w:history="1">
        <w:r w:rsidRPr="00443998">
          <w:rPr>
            <w:rFonts w:ascii="Times New Roman" w:hAnsi="Times New Roman"/>
          </w:rPr>
          <w:t>форме 0409202</w:t>
        </w:r>
      </w:hyperlink>
      <w:r w:rsidRPr="00443998">
        <w:rPr>
          <w:rFonts w:ascii="Times New Roman" w:hAnsi="Times New Roman"/>
        </w:rPr>
        <w:t xml:space="preserve">, в соответствии с </w:t>
      </w:r>
      <w:hyperlink r:id="rId16" w:history="1">
        <w:r w:rsidRPr="00443998">
          <w:rPr>
            <w:rFonts w:ascii="Times New Roman" w:hAnsi="Times New Roman"/>
          </w:rPr>
          <w:t>Указанием</w:t>
        </w:r>
      </w:hyperlink>
      <w:r w:rsidRPr="00443998">
        <w:rPr>
          <w:rFonts w:ascii="Times New Roman" w:hAnsi="Times New Roman"/>
        </w:rPr>
        <w:t xml:space="preserve"> Банка России N </w:t>
      </w:r>
      <w:r w:rsidR="00A873E3" w:rsidRPr="00A873E3">
        <w:rPr>
          <w:rFonts w:ascii="Times New Roman" w:hAnsi="Times New Roman"/>
        </w:rPr>
        <w:t>4212</w:t>
      </w:r>
      <w:r w:rsidRPr="00443998">
        <w:rPr>
          <w:rFonts w:ascii="Times New Roman" w:hAnsi="Times New Roman"/>
        </w:rPr>
        <w:t xml:space="preserve">-У. Указываются цифрами суммы наличных денег, вложенных в сумку, в разбивке по соответствующим символам отчетности по </w:t>
      </w:r>
      <w:hyperlink r:id="rId17" w:history="1">
        <w:r w:rsidRPr="00443998">
          <w:rPr>
            <w:rFonts w:ascii="Times New Roman" w:hAnsi="Times New Roman"/>
          </w:rPr>
          <w:t>форме 0409202</w:t>
        </w:r>
      </w:hyperlink>
      <w:r w:rsidRPr="00443998">
        <w:rPr>
          <w:rFonts w:ascii="Times New Roman" w:hAnsi="Times New Roman"/>
        </w:rPr>
        <w:t>.</w:t>
      </w:r>
    </w:p>
    <w:p w:rsidR="00C14866" w:rsidRPr="00443998" w:rsidRDefault="00C14866" w:rsidP="00C14866">
      <w:pPr>
        <w:spacing w:after="0" w:line="240" w:lineRule="auto"/>
        <w:ind w:firstLine="567"/>
        <w:jc w:val="both"/>
        <w:rPr>
          <w:rFonts w:ascii="Times New Roman" w:hAnsi="Times New Roman"/>
        </w:rPr>
      </w:pPr>
      <w:r w:rsidRPr="00443998">
        <w:rPr>
          <w:rFonts w:ascii="Times New Roman" w:hAnsi="Times New Roman"/>
        </w:rPr>
        <w:lastRenderedPageBreak/>
        <w:t>Суммы, относимые на один символ, должны показываться в соответствующих позициях вышеназванного поля одной строкой (общей суммой без разбивки по частям, т.е. номер символа и соответствующая сумма, относимая по данному символу).</w:t>
      </w:r>
    </w:p>
    <w:p w:rsidR="00C14866" w:rsidRPr="00443998" w:rsidRDefault="00C14866" w:rsidP="00C14866">
      <w:pPr>
        <w:widowControl w:val="0"/>
        <w:autoSpaceDE w:val="0"/>
        <w:autoSpaceDN w:val="0"/>
        <w:adjustRightInd w:val="0"/>
        <w:spacing w:after="0" w:line="240" w:lineRule="auto"/>
        <w:ind w:firstLine="567"/>
        <w:jc w:val="both"/>
        <w:rPr>
          <w:rFonts w:ascii="Times New Roman" w:hAnsi="Times New Roman"/>
        </w:rPr>
      </w:pPr>
      <w:r w:rsidRPr="00443998">
        <w:rPr>
          <w:rFonts w:ascii="Times New Roman" w:hAnsi="Times New Roman"/>
        </w:rPr>
        <w:t xml:space="preserve">15. В поле </w:t>
      </w:r>
      <w:r w:rsidRPr="00443998">
        <w:rPr>
          <w:rFonts w:ascii="Times New Roman" w:hAnsi="Times New Roman"/>
          <w:b/>
          <w:bCs/>
        </w:rPr>
        <w:t xml:space="preserve">«Сумма прописью» </w:t>
      </w:r>
      <w:r w:rsidRPr="00443998">
        <w:rPr>
          <w:rFonts w:ascii="Times New Roman" w:hAnsi="Times New Roman"/>
        </w:rPr>
        <w:t>Указывается прописью объявленная сумма наличных денег, вложенных в сумку. Свободное место после указания суммы прописью до слова "руб." прочеркивается двумя линиями или слово "руб." указывается вслед за суммой прописью без оставления свободного места.</w:t>
      </w:r>
    </w:p>
    <w:p w:rsidR="00C14866" w:rsidRPr="00443998" w:rsidRDefault="00C14866" w:rsidP="00C14866">
      <w:pPr>
        <w:spacing w:after="0" w:line="240" w:lineRule="auto"/>
        <w:ind w:firstLine="567"/>
        <w:jc w:val="both"/>
        <w:rPr>
          <w:rFonts w:ascii="Times New Roman" w:hAnsi="Times New Roman"/>
        </w:rPr>
      </w:pPr>
      <w:r w:rsidRPr="00443998">
        <w:rPr>
          <w:rFonts w:ascii="Times New Roman" w:hAnsi="Times New Roman"/>
        </w:rPr>
        <w:t xml:space="preserve">16. В поле </w:t>
      </w:r>
      <w:r w:rsidRPr="00443998">
        <w:rPr>
          <w:rFonts w:ascii="Times New Roman" w:hAnsi="Times New Roman"/>
          <w:b/>
        </w:rPr>
        <w:t>«И</w:t>
      </w:r>
      <w:r w:rsidRPr="00443998">
        <w:rPr>
          <w:rFonts w:ascii="Times New Roman" w:hAnsi="Times New Roman"/>
          <w:b/>
          <w:bCs/>
        </w:rPr>
        <w:t>сточник поступления»</w:t>
      </w:r>
      <w:r w:rsidRPr="00443998">
        <w:rPr>
          <w:rFonts w:ascii="Times New Roman" w:hAnsi="Times New Roman"/>
        </w:rPr>
        <w:t xml:space="preserve"> указываются источники поступления наличных денег в соответствии с </w:t>
      </w:r>
      <w:hyperlink r:id="rId18" w:history="1">
        <w:r w:rsidRPr="00443998">
          <w:rPr>
            <w:rFonts w:ascii="Times New Roman" w:hAnsi="Times New Roman"/>
          </w:rPr>
          <w:t>Указанием</w:t>
        </w:r>
      </w:hyperlink>
      <w:r w:rsidRPr="00443998">
        <w:rPr>
          <w:rFonts w:ascii="Times New Roman" w:hAnsi="Times New Roman"/>
        </w:rPr>
        <w:t xml:space="preserve"> Банка России N </w:t>
      </w:r>
      <w:r w:rsidR="00A873E3" w:rsidRPr="00A873E3">
        <w:rPr>
          <w:rFonts w:ascii="Times New Roman" w:hAnsi="Times New Roman"/>
        </w:rPr>
        <w:t>4212</w:t>
      </w:r>
      <w:r w:rsidRPr="00443998">
        <w:rPr>
          <w:rFonts w:ascii="Times New Roman" w:hAnsi="Times New Roman"/>
        </w:rPr>
        <w:t xml:space="preserve">-У и содержанием операции. </w:t>
      </w:r>
    </w:p>
    <w:p w:rsidR="00C14866" w:rsidRPr="00443998" w:rsidRDefault="00C14866" w:rsidP="00C14866">
      <w:pPr>
        <w:spacing w:after="0" w:line="240" w:lineRule="auto"/>
        <w:ind w:firstLine="567"/>
        <w:jc w:val="both"/>
        <w:rPr>
          <w:rFonts w:ascii="Times New Roman" w:hAnsi="Times New Roman"/>
        </w:rPr>
      </w:pPr>
      <w:r w:rsidRPr="00443998">
        <w:rPr>
          <w:rFonts w:ascii="Times New Roman" w:hAnsi="Times New Roman"/>
        </w:rPr>
        <w:t>17. В поле «</w:t>
      </w:r>
      <w:r w:rsidRPr="00443998">
        <w:rPr>
          <w:rFonts w:ascii="Times New Roman" w:hAnsi="Times New Roman"/>
          <w:b/>
          <w:bCs/>
        </w:rPr>
        <w:t xml:space="preserve">Клиент» </w:t>
      </w:r>
      <w:r w:rsidRPr="00443998">
        <w:rPr>
          <w:rFonts w:ascii="Times New Roman" w:hAnsi="Times New Roman"/>
        </w:rPr>
        <w:t xml:space="preserve">проставляются подпись, фамилия, инициалы работника организации, формировавшего сумку с наличными деньгами.     </w:t>
      </w:r>
    </w:p>
    <w:p w:rsidR="00C14866" w:rsidRPr="00443998" w:rsidRDefault="00C14866" w:rsidP="00C14866">
      <w:pPr>
        <w:spacing w:after="0" w:line="240" w:lineRule="auto"/>
        <w:ind w:firstLine="567"/>
        <w:jc w:val="both"/>
        <w:rPr>
          <w:rFonts w:ascii="Times New Roman" w:hAnsi="Times New Roman"/>
        </w:rPr>
      </w:pPr>
      <w:r w:rsidRPr="00443998">
        <w:rPr>
          <w:rFonts w:ascii="Times New Roman" w:hAnsi="Times New Roman"/>
        </w:rPr>
        <w:t>18. Поле</w:t>
      </w:r>
      <w:r w:rsidRPr="00443998">
        <w:rPr>
          <w:rFonts w:ascii="Times New Roman" w:hAnsi="Times New Roman"/>
          <w:b/>
          <w:bCs/>
        </w:rPr>
        <w:t xml:space="preserve"> «Опись сдаваемых наличных денег» </w:t>
      </w:r>
      <w:r w:rsidRPr="00443998">
        <w:rPr>
          <w:rFonts w:ascii="Times New Roman" w:hAnsi="Times New Roman"/>
        </w:rPr>
        <w:t>на оборотных сторонах</w:t>
      </w:r>
      <w:r w:rsidRPr="00443998">
        <w:rPr>
          <w:rFonts w:ascii="Times New Roman" w:hAnsi="Times New Roman"/>
          <w:b/>
          <w:bCs/>
        </w:rPr>
        <w:t xml:space="preserve"> </w:t>
      </w:r>
      <w:r w:rsidRPr="00443998">
        <w:rPr>
          <w:rFonts w:ascii="Times New Roman" w:hAnsi="Times New Roman"/>
          <w:bCs/>
        </w:rPr>
        <w:t>препроводительной</w:t>
      </w:r>
      <w:r w:rsidRPr="00443998">
        <w:rPr>
          <w:rFonts w:ascii="Times New Roman" w:hAnsi="Times New Roman"/>
          <w:b/>
          <w:bCs/>
        </w:rPr>
        <w:t xml:space="preserve"> </w:t>
      </w:r>
      <w:r w:rsidRPr="00443998">
        <w:rPr>
          <w:rFonts w:ascii="Times New Roman" w:hAnsi="Times New Roman"/>
        </w:rPr>
        <w:t>ведомости к сумке и накладной к сумке заполняются кассиром организации при формировании сумки:</w:t>
      </w:r>
    </w:p>
    <w:p w:rsidR="00C14866" w:rsidRPr="00443998" w:rsidRDefault="00C14866" w:rsidP="00C14866">
      <w:pPr>
        <w:spacing w:after="0" w:line="240" w:lineRule="auto"/>
        <w:ind w:firstLine="567"/>
        <w:jc w:val="both"/>
        <w:rPr>
          <w:rFonts w:ascii="Times New Roman" w:hAnsi="Times New Roman"/>
        </w:rPr>
      </w:pPr>
      <w:r w:rsidRPr="00443998">
        <w:rPr>
          <w:rFonts w:ascii="Times New Roman" w:hAnsi="Times New Roman"/>
          <w:b/>
        </w:rPr>
        <w:t>«Номинал банкнот, монеты»</w:t>
      </w:r>
      <w:r w:rsidRPr="00443998">
        <w:rPr>
          <w:rFonts w:ascii="Times New Roman" w:hAnsi="Times New Roman"/>
        </w:rPr>
        <w:t xml:space="preserve"> указываются в порядке уменьшения номиналы банкнот, монеты Банка России, вложенных в </w:t>
      </w:r>
      <w:r w:rsidR="00443998" w:rsidRPr="00443998">
        <w:rPr>
          <w:rFonts w:ascii="Times New Roman" w:hAnsi="Times New Roman"/>
        </w:rPr>
        <w:t>пакет</w:t>
      </w:r>
      <w:r w:rsidRPr="00443998">
        <w:rPr>
          <w:rFonts w:ascii="Times New Roman" w:hAnsi="Times New Roman"/>
        </w:rPr>
        <w:t>;</w:t>
      </w:r>
    </w:p>
    <w:p w:rsidR="00C14866" w:rsidRPr="00443998" w:rsidRDefault="00C14866" w:rsidP="00C14866">
      <w:pPr>
        <w:spacing w:after="0" w:line="240" w:lineRule="auto"/>
        <w:ind w:firstLine="567"/>
        <w:jc w:val="both"/>
        <w:rPr>
          <w:rFonts w:ascii="Times New Roman" w:hAnsi="Times New Roman"/>
        </w:rPr>
      </w:pPr>
      <w:r w:rsidRPr="00443998">
        <w:rPr>
          <w:rFonts w:ascii="Times New Roman" w:hAnsi="Times New Roman"/>
          <w:b/>
        </w:rPr>
        <w:t>«Количество сдаваемых банкнот, монеты (в листах, штуках</w:t>
      </w:r>
      <w:r w:rsidRPr="00443998">
        <w:rPr>
          <w:rFonts w:ascii="Times New Roman" w:hAnsi="Times New Roman"/>
        </w:rPr>
        <w:t xml:space="preserve">)» указывается соответствующее количество банкнот и монеты Банка России, вложенных в </w:t>
      </w:r>
      <w:r w:rsidR="00443998" w:rsidRPr="00443998">
        <w:rPr>
          <w:rFonts w:ascii="Times New Roman" w:hAnsi="Times New Roman"/>
        </w:rPr>
        <w:t>пакет</w:t>
      </w:r>
      <w:r w:rsidRPr="00443998">
        <w:rPr>
          <w:rFonts w:ascii="Times New Roman" w:hAnsi="Times New Roman"/>
        </w:rPr>
        <w:t>, по каждому номиналу;</w:t>
      </w:r>
    </w:p>
    <w:p w:rsidR="00C14866" w:rsidRPr="00443998" w:rsidRDefault="00C14866" w:rsidP="00C14866">
      <w:pPr>
        <w:spacing w:after="0" w:line="240" w:lineRule="auto"/>
        <w:ind w:firstLine="567"/>
        <w:jc w:val="both"/>
        <w:rPr>
          <w:rFonts w:ascii="Times New Roman" w:hAnsi="Times New Roman"/>
          <w:b/>
        </w:rPr>
      </w:pPr>
      <w:r w:rsidRPr="00443998">
        <w:rPr>
          <w:rFonts w:ascii="Times New Roman" w:hAnsi="Times New Roman"/>
          <w:b/>
        </w:rPr>
        <w:t xml:space="preserve">«Сумма цифрами» </w:t>
      </w:r>
      <w:r w:rsidRPr="00443998">
        <w:rPr>
          <w:rFonts w:ascii="Times New Roman" w:hAnsi="Times New Roman"/>
        </w:rPr>
        <w:t xml:space="preserve">указывается цифрами сумма по каждому номиналу банкнот и монеты Банка России, вложенных в </w:t>
      </w:r>
      <w:r w:rsidR="00443998" w:rsidRPr="00443998">
        <w:rPr>
          <w:rFonts w:ascii="Times New Roman" w:hAnsi="Times New Roman"/>
        </w:rPr>
        <w:t>пакет</w:t>
      </w:r>
      <w:r w:rsidRPr="00443998">
        <w:rPr>
          <w:rFonts w:ascii="Times New Roman" w:hAnsi="Times New Roman"/>
        </w:rPr>
        <w:t>.</w:t>
      </w:r>
    </w:p>
    <w:p w:rsidR="00C14866" w:rsidRPr="00443998" w:rsidRDefault="00C14866" w:rsidP="00C14866">
      <w:pPr>
        <w:autoSpaceDE w:val="0"/>
        <w:autoSpaceDN w:val="0"/>
        <w:spacing w:after="0" w:line="240" w:lineRule="auto"/>
        <w:ind w:firstLine="567"/>
        <w:jc w:val="both"/>
        <w:rPr>
          <w:rFonts w:ascii="Times New Roman" w:hAnsi="Times New Roman"/>
        </w:rPr>
      </w:pPr>
    </w:p>
    <w:p w:rsidR="00C14866" w:rsidRPr="00443998" w:rsidRDefault="00C14866" w:rsidP="00C14866">
      <w:pPr>
        <w:autoSpaceDE w:val="0"/>
        <w:autoSpaceDN w:val="0"/>
        <w:spacing w:after="0" w:line="240" w:lineRule="auto"/>
        <w:ind w:firstLine="567"/>
        <w:jc w:val="center"/>
        <w:rPr>
          <w:rFonts w:ascii="Times New Roman" w:hAnsi="Times New Roman"/>
          <w:b/>
          <w:bCs/>
          <w:u w:val="single"/>
        </w:rPr>
      </w:pPr>
      <w:r w:rsidRPr="00443998">
        <w:rPr>
          <w:rFonts w:ascii="Times New Roman" w:hAnsi="Times New Roman"/>
          <w:b/>
          <w:bCs/>
          <w:u w:val="single"/>
        </w:rPr>
        <w:t>Важно!</w:t>
      </w:r>
    </w:p>
    <w:p w:rsidR="00C14866" w:rsidRPr="00443998" w:rsidRDefault="00C14866" w:rsidP="00C14866">
      <w:pPr>
        <w:autoSpaceDE w:val="0"/>
        <w:autoSpaceDN w:val="0"/>
        <w:spacing w:after="0" w:line="240" w:lineRule="auto"/>
        <w:ind w:firstLine="567"/>
        <w:jc w:val="center"/>
        <w:rPr>
          <w:rFonts w:ascii="Times New Roman" w:hAnsi="Times New Roman"/>
        </w:rPr>
      </w:pPr>
    </w:p>
    <w:p w:rsidR="00C14866" w:rsidRPr="00443998" w:rsidRDefault="00C14866" w:rsidP="00C14866">
      <w:pPr>
        <w:numPr>
          <w:ilvl w:val="0"/>
          <w:numId w:val="7"/>
        </w:numPr>
        <w:spacing w:after="0" w:line="240" w:lineRule="auto"/>
        <w:ind w:left="0" w:firstLine="567"/>
        <w:jc w:val="both"/>
        <w:rPr>
          <w:rFonts w:ascii="Times New Roman" w:hAnsi="Times New Roman"/>
        </w:rPr>
      </w:pPr>
      <w:r w:rsidRPr="00443998">
        <w:rPr>
          <w:rFonts w:ascii="Times New Roman" w:hAnsi="Times New Roman"/>
        </w:rPr>
        <w:t xml:space="preserve">Ведомость к сумке, накладная к сумке, а также квитанция к сумке заполняется организацией с указанием всех необходимых реквизитов. </w:t>
      </w:r>
    </w:p>
    <w:p w:rsidR="00C14866" w:rsidRPr="00443998" w:rsidRDefault="00C14866" w:rsidP="00C14866">
      <w:pPr>
        <w:numPr>
          <w:ilvl w:val="0"/>
          <w:numId w:val="7"/>
        </w:numPr>
        <w:spacing w:after="0" w:line="240" w:lineRule="auto"/>
        <w:ind w:left="0" w:firstLine="567"/>
        <w:jc w:val="both"/>
        <w:rPr>
          <w:rFonts w:ascii="Times New Roman" w:hAnsi="Times New Roman"/>
        </w:rPr>
      </w:pPr>
      <w:r w:rsidRPr="00443998">
        <w:rPr>
          <w:rFonts w:ascii="Times New Roman" w:hAnsi="Times New Roman"/>
        </w:rPr>
        <w:t xml:space="preserve">Исправления в препроводительной ведомости к сумке 0402300 не допускаются. </w:t>
      </w:r>
    </w:p>
    <w:p w:rsidR="00C14866" w:rsidRPr="00443998" w:rsidRDefault="00C14866" w:rsidP="00C14866">
      <w:pPr>
        <w:numPr>
          <w:ilvl w:val="0"/>
          <w:numId w:val="7"/>
        </w:numPr>
        <w:spacing w:after="0" w:line="240" w:lineRule="auto"/>
        <w:ind w:left="0" w:firstLine="567"/>
        <w:jc w:val="both"/>
        <w:rPr>
          <w:rFonts w:ascii="Times New Roman" w:hAnsi="Times New Roman"/>
        </w:rPr>
      </w:pPr>
      <w:r w:rsidRPr="00443998">
        <w:rPr>
          <w:rFonts w:ascii="Times New Roman" w:hAnsi="Times New Roman"/>
        </w:rPr>
        <w:t xml:space="preserve">Информация в ведомости к сумке, накладной к сумке и квитанции к сумке должна быть идентичной. </w:t>
      </w:r>
    </w:p>
    <w:p w:rsidR="00FD5D69" w:rsidRPr="00FD5D69" w:rsidRDefault="00C14866" w:rsidP="00B73216">
      <w:pPr>
        <w:numPr>
          <w:ilvl w:val="0"/>
          <w:numId w:val="7"/>
        </w:numPr>
        <w:spacing w:after="0" w:line="240" w:lineRule="auto"/>
        <w:ind w:left="0" w:firstLine="567"/>
        <w:jc w:val="both"/>
        <w:rPr>
          <w:rFonts w:ascii="Times New Roman" w:hAnsi="Times New Roman"/>
          <w:sz w:val="24"/>
          <w:szCs w:val="24"/>
        </w:rPr>
        <w:sectPr w:rsidR="00FD5D69" w:rsidRPr="00FD5D69" w:rsidSect="00A349A5">
          <w:footnotePr>
            <w:numRestart w:val="eachPage"/>
          </w:footnotePr>
          <w:pgSz w:w="11906" w:h="16838"/>
          <w:pgMar w:top="993" w:right="566" w:bottom="1134" w:left="1134" w:header="708" w:footer="708" w:gutter="0"/>
          <w:cols w:space="708"/>
          <w:docGrid w:linePitch="360"/>
        </w:sectPr>
      </w:pPr>
      <w:r w:rsidRPr="00FD5D69">
        <w:rPr>
          <w:rFonts w:ascii="Times New Roman" w:hAnsi="Times New Roman"/>
        </w:rPr>
        <w:t xml:space="preserve">Соблюдение вышеуказанных требований со стороны организаций является </w:t>
      </w:r>
      <w:r w:rsidRPr="00FD5D69">
        <w:rPr>
          <w:rFonts w:ascii="Times New Roman" w:hAnsi="Times New Roman"/>
          <w:u w:val="single"/>
        </w:rPr>
        <w:t>обязательным</w:t>
      </w:r>
      <w:r w:rsidRPr="00FD5D69">
        <w:rPr>
          <w:rFonts w:ascii="Times New Roman" w:hAnsi="Times New Roman"/>
        </w:rPr>
        <w:t xml:space="preserve"> условием оказания услуги по приёму денежной наличности. </w:t>
      </w:r>
    </w:p>
    <w:p w:rsidR="00DE773E" w:rsidRDefault="00DE773E" w:rsidP="00FD5D69">
      <w:pPr>
        <w:spacing w:after="0" w:line="240" w:lineRule="auto"/>
        <w:jc w:val="right"/>
        <w:rPr>
          <w:rFonts w:ascii="Times New Roman" w:hAnsi="Times New Roman"/>
          <w:sz w:val="24"/>
          <w:szCs w:val="24"/>
        </w:rPr>
      </w:pPr>
    </w:p>
    <w:sectPr w:rsidR="00DE773E" w:rsidSect="00A349A5">
      <w:footnotePr>
        <w:numRestart w:val="eachPage"/>
      </w:footnotePr>
      <w:pgSz w:w="11906" w:h="16838"/>
      <w:pgMar w:top="993"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76B" w:rsidRDefault="008B576B" w:rsidP="003D44A5">
      <w:pPr>
        <w:spacing w:after="0" w:line="240" w:lineRule="auto"/>
      </w:pPr>
      <w:r>
        <w:separator/>
      </w:r>
    </w:p>
  </w:endnote>
  <w:endnote w:type="continuationSeparator" w:id="0">
    <w:p w:rsidR="008B576B" w:rsidRDefault="008B576B" w:rsidP="003D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EF" w:rsidRDefault="003A3AEF">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EF" w:rsidRPr="003D44A5" w:rsidRDefault="00AD4DC4">
    <w:pPr>
      <w:pStyle w:val="ac"/>
      <w:jc w:val="right"/>
      <w:rPr>
        <w:rFonts w:ascii="Times New Roman" w:hAnsi="Times New Roman"/>
      </w:rPr>
    </w:pPr>
    <w:r>
      <w:rPr>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sdt>
      <w:sdtPr>
        <w:id w:val="238688799"/>
        <w:docPartObj>
          <w:docPartGallery w:val="Page Numbers (Bottom of Page)"/>
          <w:docPartUnique/>
        </w:docPartObj>
      </w:sdtPr>
      <w:sdtEndPr>
        <w:rPr>
          <w:rFonts w:ascii="Times New Roman" w:hAnsi="Times New Roman"/>
        </w:rPr>
      </w:sdtEndPr>
      <w:sdtContent>
        <w:r w:rsidR="003A3AEF" w:rsidRPr="003D44A5">
          <w:rPr>
            <w:rFonts w:ascii="Times New Roman" w:hAnsi="Times New Roman"/>
          </w:rPr>
          <w:fldChar w:fldCharType="begin"/>
        </w:r>
        <w:r w:rsidR="003A3AEF" w:rsidRPr="003D44A5">
          <w:rPr>
            <w:rFonts w:ascii="Times New Roman" w:hAnsi="Times New Roman"/>
          </w:rPr>
          <w:instrText>PAGE   \* MERGEFORMAT</w:instrText>
        </w:r>
        <w:r w:rsidR="003A3AEF" w:rsidRPr="003D44A5">
          <w:rPr>
            <w:rFonts w:ascii="Times New Roman" w:hAnsi="Times New Roman"/>
          </w:rPr>
          <w:fldChar w:fldCharType="separate"/>
        </w:r>
        <w:r>
          <w:rPr>
            <w:rFonts w:ascii="Times New Roman" w:hAnsi="Times New Roman"/>
            <w:noProof/>
          </w:rPr>
          <w:t>13</w:t>
        </w:r>
        <w:r w:rsidR="003A3AEF" w:rsidRPr="003D44A5">
          <w:rPr>
            <w:rFonts w:ascii="Times New Roman" w:hAnsi="Times New Roman"/>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815978"/>
      <w:docPartObj>
        <w:docPartGallery w:val="Page Numbers (Bottom of Page)"/>
        <w:docPartUnique/>
      </w:docPartObj>
    </w:sdtPr>
    <w:sdtEndPr>
      <w:rPr>
        <w:rFonts w:ascii="Times New Roman" w:hAnsi="Times New Roman"/>
        <w:sz w:val="21"/>
        <w:szCs w:val="21"/>
      </w:rPr>
    </w:sdtEndPr>
    <w:sdtContent>
      <w:p w:rsidR="003A3AEF" w:rsidRPr="000071E4" w:rsidRDefault="003A3AEF">
        <w:pPr>
          <w:pStyle w:val="ac"/>
          <w:jc w:val="right"/>
          <w:rPr>
            <w:rFonts w:ascii="Times New Roman" w:hAnsi="Times New Roman"/>
            <w:sz w:val="21"/>
            <w:szCs w:val="21"/>
          </w:rPr>
        </w:pPr>
        <w:r w:rsidRPr="000071E4">
          <w:rPr>
            <w:rFonts w:ascii="Times New Roman" w:hAnsi="Times New Roman"/>
            <w:sz w:val="21"/>
            <w:szCs w:val="21"/>
          </w:rPr>
          <w:fldChar w:fldCharType="begin"/>
        </w:r>
        <w:r w:rsidRPr="000071E4">
          <w:rPr>
            <w:rFonts w:ascii="Times New Roman" w:hAnsi="Times New Roman"/>
            <w:sz w:val="21"/>
            <w:szCs w:val="21"/>
          </w:rPr>
          <w:instrText>PAGE   \* MERGEFORMAT</w:instrText>
        </w:r>
        <w:r w:rsidRPr="000071E4">
          <w:rPr>
            <w:rFonts w:ascii="Times New Roman" w:hAnsi="Times New Roman"/>
            <w:sz w:val="21"/>
            <w:szCs w:val="21"/>
          </w:rPr>
          <w:fldChar w:fldCharType="separate"/>
        </w:r>
        <w:r w:rsidR="00AD4DC4">
          <w:rPr>
            <w:rFonts w:ascii="Times New Roman" w:hAnsi="Times New Roman"/>
            <w:noProof/>
            <w:sz w:val="21"/>
            <w:szCs w:val="21"/>
          </w:rPr>
          <w:t>1</w:t>
        </w:r>
        <w:r w:rsidRPr="000071E4">
          <w:rPr>
            <w:rFonts w:ascii="Times New Roman" w:hAnsi="Times New Roman"/>
            <w:sz w:val="21"/>
            <w:szCs w:val="21"/>
          </w:rPr>
          <w:fldChar w:fldCharType="end"/>
        </w:r>
      </w:p>
    </w:sdtContent>
  </w:sdt>
  <w:p w:rsidR="003A3AEF" w:rsidRDefault="003A3AEF" w:rsidP="000071E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76B" w:rsidRDefault="008B576B" w:rsidP="003D44A5">
      <w:pPr>
        <w:spacing w:after="0" w:line="240" w:lineRule="auto"/>
      </w:pPr>
      <w:r>
        <w:separator/>
      </w:r>
    </w:p>
  </w:footnote>
  <w:footnote w:type="continuationSeparator" w:id="0">
    <w:p w:rsidR="008B576B" w:rsidRDefault="008B576B" w:rsidP="003D44A5">
      <w:pPr>
        <w:spacing w:after="0" w:line="240" w:lineRule="auto"/>
      </w:pPr>
      <w:r>
        <w:continuationSeparator/>
      </w:r>
    </w:p>
  </w:footnote>
  <w:footnote w:id="1">
    <w:p w:rsidR="003A3AEF" w:rsidRDefault="003A3AEF" w:rsidP="00295B08">
      <w:pPr>
        <w:pStyle w:val="af0"/>
      </w:pPr>
      <w:r>
        <w:rPr>
          <w:rStyle w:val="af2"/>
        </w:rPr>
        <w:footnoteRef/>
      </w:r>
      <w:r>
        <w:t xml:space="preserve"> При заключении Договора данная надпись и сноска к ней подлежат удалению.</w:t>
      </w:r>
    </w:p>
  </w:footnote>
  <w:footnote w:id="2">
    <w:p w:rsidR="003A3AEF" w:rsidRPr="00022E74" w:rsidRDefault="003A3AEF" w:rsidP="004D4149">
      <w:pPr>
        <w:pStyle w:val="af0"/>
      </w:pPr>
      <w:r w:rsidRPr="00022E74">
        <w:rPr>
          <w:rStyle w:val="af2"/>
        </w:rPr>
        <w:footnoteRef/>
      </w:r>
      <w:r w:rsidRPr="00022E74">
        <w:t xml:space="preserve"> Единый государственный реестр юридических лиц</w:t>
      </w:r>
      <w:r>
        <w:t>.</w:t>
      </w:r>
    </w:p>
  </w:footnote>
  <w:footnote w:id="3">
    <w:p w:rsidR="003A3AEF" w:rsidRDefault="003A3AEF" w:rsidP="005956EF">
      <w:pPr>
        <w:pStyle w:val="af0"/>
        <w:jc w:val="both"/>
      </w:pPr>
      <w:r>
        <w:rPr>
          <w:rStyle w:val="af2"/>
          <w:rFonts w:ascii="Calibri" w:hAnsi="Calibri"/>
        </w:rPr>
        <w:footnoteRef/>
      </w:r>
      <w:r>
        <w:t xml:space="preserve"> </w:t>
      </w:r>
      <w:r>
        <w:rPr>
          <w:rFonts w:eastAsia="Calibri"/>
        </w:rPr>
        <w:t>Термин «коррупция» понимается в значении, определенном в статье 1 Федерального закона от 25.12.2008 № 273-ФЗ «О противодействии коррупции».</w:t>
      </w:r>
    </w:p>
  </w:footnote>
  <w:footnote w:id="4">
    <w:p w:rsidR="003A3AEF" w:rsidRDefault="003A3AEF" w:rsidP="0050206C">
      <w:pPr>
        <w:pStyle w:val="af0"/>
        <w:jc w:val="both"/>
      </w:pPr>
      <w:r>
        <w:rPr>
          <w:rStyle w:val="af2"/>
        </w:rPr>
        <w:footnoteRef/>
      </w:r>
      <w:r>
        <w:t xml:space="preserve"> </w:t>
      </w:r>
      <w:r w:rsidRPr="00E934A4">
        <w:rPr>
          <w:sz w:val="18"/>
          <w:szCs w:val="18"/>
        </w:rPr>
        <w:t xml:space="preserve">Включение соответствующих положений в текст настоящего Приложения к Договору (с отметкой в свободном поле ячейки пункта) осуществляется на основании выполнения следующего условия - </w:t>
      </w:r>
      <w:r>
        <w:rPr>
          <w:sz w:val="18"/>
          <w:szCs w:val="18"/>
        </w:rPr>
        <w:t>Банк</w:t>
      </w:r>
      <w:r w:rsidRPr="00E934A4">
        <w:rPr>
          <w:sz w:val="18"/>
          <w:szCs w:val="18"/>
        </w:rPr>
        <w:t xml:space="preserve"> обеспечивает Клиента пакетами или Клиент самостоятельно приобретает пакеты.</w:t>
      </w:r>
    </w:p>
  </w:footnote>
  <w:footnote w:id="5">
    <w:p w:rsidR="003A3AEF" w:rsidRDefault="003A3AEF" w:rsidP="0028137C">
      <w:pPr>
        <w:pStyle w:val="af0"/>
      </w:pPr>
      <w:r w:rsidRPr="002A15A7">
        <w:rPr>
          <w:rStyle w:val="af2"/>
        </w:rPr>
        <w:footnoteRef/>
      </w:r>
      <w:r w:rsidRPr="002A15A7">
        <w:t xml:space="preserve"> </w:t>
      </w:r>
      <w:r w:rsidRPr="00E857E6">
        <w:t>При наличии у Клиента технической возможности</w:t>
      </w:r>
      <w:r>
        <w:t>.</w:t>
      </w:r>
    </w:p>
  </w:footnote>
  <w:footnote w:id="6">
    <w:p w:rsidR="003A3AEF" w:rsidRDefault="003A3AEF">
      <w:pPr>
        <w:pStyle w:val="af0"/>
      </w:pPr>
      <w:r>
        <w:rPr>
          <w:rStyle w:val="af2"/>
        </w:rPr>
        <w:footnoteRef/>
      </w:r>
      <w:r>
        <w:t xml:space="preserve"> Выбрать необходимый вариант.</w:t>
      </w:r>
    </w:p>
  </w:footnote>
  <w:footnote w:id="7">
    <w:p w:rsidR="003A3AEF" w:rsidRPr="005050FC" w:rsidRDefault="003A3AEF" w:rsidP="008C4F96">
      <w:pPr>
        <w:shd w:val="clear" w:color="auto" w:fill="FFFFFF"/>
        <w:spacing w:after="0" w:line="240" w:lineRule="auto"/>
        <w:jc w:val="both"/>
        <w:rPr>
          <w:rFonts w:ascii="Times New Roman" w:hAnsi="Times New Roman"/>
        </w:rPr>
      </w:pPr>
      <w:r w:rsidRPr="00F74F79">
        <w:rPr>
          <w:rStyle w:val="af2"/>
          <w:rFonts w:ascii="Times New Roman" w:hAnsi="Times New Roman"/>
          <w:sz w:val="18"/>
          <w:szCs w:val="18"/>
        </w:rPr>
        <w:footnoteRef/>
      </w:r>
      <w:r>
        <w:t xml:space="preserve"> </w:t>
      </w:r>
      <w:r w:rsidRPr="005050FC">
        <w:rPr>
          <w:rFonts w:ascii="Times New Roman" w:hAnsi="Times New Roman"/>
          <w:sz w:val="18"/>
          <w:szCs w:val="18"/>
        </w:rPr>
        <w:t xml:space="preserve">Включение соответствующих положений в текст настоящего Приложения к Договору (с отметкой в свободном поле ячейки пункта) осуществляется на основании выполнения следующего условия - </w:t>
      </w:r>
      <w:r>
        <w:rPr>
          <w:rFonts w:ascii="Times New Roman" w:hAnsi="Times New Roman"/>
          <w:sz w:val="18"/>
          <w:szCs w:val="18"/>
        </w:rPr>
        <w:t>Банк</w:t>
      </w:r>
      <w:r w:rsidRPr="005050FC">
        <w:rPr>
          <w:rFonts w:ascii="Times New Roman" w:hAnsi="Times New Roman"/>
          <w:sz w:val="18"/>
          <w:szCs w:val="18"/>
        </w:rPr>
        <w:t xml:space="preserve"> обеспечивает Клиента пакетами или Клиент самостоятельно приобретает пакеты.</w:t>
      </w:r>
    </w:p>
  </w:footnote>
  <w:footnote w:id="8">
    <w:p w:rsidR="003A3AEF" w:rsidRDefault="003A3AEF" w:rsidP="008C4F96">
      <w:pPr>
        <w:pStyle w:val="af0"/>
        <w:jc w:val="both"/>
      </w:pPr>
      <w:r w:rsidRPr="00404E06">
        <w:rPr>
          <w:sz w:val="18"/>
          <w:szCs w:val="18"/>
        </w:rPr>
        <w:footnoteRef/>
      </w:r>
      <w:r w:rsidRPr="00404E06">
        <w:rPr>
          <w:sz w:val="18"/>
          <w:szCs w:val="18"/>
        </w:rPr>
        <w:t xml:space="preserve"> Специальное высокотехнологическое электронное устройство, предназначенное для транспортировки денежной наличности и ценностей, оборудованное системой по приведению содержимого в  неплатежеспособное/непригодное состояние путем мгновенного окрашивания несмываемой краской (чернилами) при попытке несанкционированного проникновения (взлома, вскрытия).</w:t>
      </w:r>
    </w:p>
  </w:footnote>
  <w:footnote w:id="9">
    <w:p w:rsidR="003A3AEF" w:rsidRDefault="003A3AEF" w:rsidP="008C4F96">
      <w:pPr>
        <w:pStyle w:val="af0"/>
      </w:pPr>
      <w:r>
        <w:rPr>
          <w:rStyle w:val="af2"/>
        </w:rPr>
        <w:footnoteRef/>
      </w:r>
      <w:r>
        <w:t xml:space="preserve"> </w:t>
      </w:r>
      <w:r w:rsidRPr="00FB5414">
        <w:t>Мобильное устройство со сканером штрих-кодов</w:t>
      </w:r>
      <w:r>
        <w:t>.</w:t>
      </w:r>
    </w:p>
  </w:footnote>
  <w:footnote w:id="10">
    <w:p w:rsidR="003A3AEF" w:rsidRDefault="003A3AEF" w:rsidP="008C4F96">
      <w:pPr>
        <w:pStyle w:val="af0"/>
      </w:pPr>
      <w:r>
        <w:rPr>
          <w:rStyle w:val="af2"/>
        </w:rPr>
        <w:footnoteRef/>
      </w:r>
      <w:r>
        <w:t xml:space="preserve"> В</w:t>
      </w:r>
      <w:r w:rsidRPr="00FB5414">
        <w:t xml:space="preserve"> экстренном случае при нерабочем состоянии ТСД</w:t>
      </w:r>
      <w:r>
        <w:t>.</w:t>
      </w:r>
    </w:p>
  </w:footnote>
  <w:footnote w:id="11">
    <w:p w:rsidR="003A3AEF" w:rsidRDefault="003A3AEF" w:rsidP="008C4F96">
      <w:pPr>
        <w:pStyle w:val="af0"/>
      </w:pPr>
      <w:r>
        <w:rPr>
          <w:rStyle w:val="af2"/>
        </w:rPr>
        <w:footnoteRef/>
      </w:r>
      <w:r>
        <w:t xml:space="preserve"> В</w:t>
      </w:r>
      <w:r w:rsidRPr="00FB5414">
        <w:t xml:space="preserve"> случае не возможности применения автоматизированных систем</w:t>
      </w:r>
      <w:r>
        <w:t>.</w:t>
      </w:r>
    </w:p>
  </w:footnote>
  <w:footnote w:id="12">
    <w:p w:rsidR="003A3AEF" w:rsidRDefault="003A3AEF" w:rsidP="008C4F96">
      <w:pPr>
        <w:pStyle w:val="af0"/>
        <w:jc w:val="both"/>
      </w:pPr>
      <w:r>
        <w:rPr>
          <w:rStyle w:val="af2"/>
        </w:rPr>
        <w:footnoteRef/>
      </w:r>
      <w:r>
        <w:t xml:space="preserve"> </w:t>
      </w:r>
      <w:r w:rsidRPr="00CF13BB">
        <w:t>В т. ч. несоответствия пакета описанию вида упаковки, наличия индикаторной надписи на защитном клапане пакета, неправильного оформления накладной/ых к сумке, квитанции/ий к сумке или явочной карточки (при её наличии), неправильно сформированного пакета</w:t>
      </w:r>
      <w:r>
        <w:t>.</w:t>
      </w:r>
    </w:p>
  </w:footnote>
  <w:footnote w:id="13">
    <w:p w:rsidR="003A3AEF" w:rsidRDefault="003A3AEF" w:rsidP="00617AD3">
      <w:pPr>
        <w:pStyle w:val="af0"/>
      </w:pPr>
      <w:r>
        <w:rPr>
          <w:rStyle w:val="af2"/>
        </w:rPr>
        <w:footnoteRef/>
      </w:r>
      <w:r>
        <w:t xml:space="preserve"> Осуществляющего прием и пересчет денежной наличности Клиента.</w:t>
      </w:r>
    </w:p>
  </w:footnote>
  <w:footnote w:id="14">
    <w:p w:rsidR="003A3AEF" w:rsidRDefault="003A3AEF" w:rsidP="00F23C74">
      <w:pPr>
        <w:pStyle w:val="af0"/>
        <w:jc w:val="both"/>
      </w:pPr>
      <w:r w:rsidRPr="00C60C67">
        <w:rPr>
          <w:rStyle w:val="af2"/>
        </w:rPr>
        <w:footnoteRef/>
      </w:r>
      <w:r>
        <w:t xml:space="preserve"> </w:t>
      </w:r>
      <w:r w:rsidRPr="00464728">
        <w:rPr>
          <w:sz w:val="18"/>
          <w:szCs w:val="18"/>
        </w:rPr>
        <w:t xml:space="preserve">В случае использования </w:t>
      </w:r>
      <w:r w:rsidRPr="00470858">
        <w:rPr>
          <w:sz w:val="18"/>
          <w:szCs w:val="18"/>
        </w:rPr>
        <w:t xml:space="preserve">организацией специального программного обеспечения, предоставляемого Банком для оформления </w:t>
      </w:r>
      <w:r w:rsidRPr="0030247F">
        <w:rPr>
          <w:sz w:val="18"/>
          <w:szCs w:val="18"/>
        </w:rPr>
        <w:t>препроводительной ведомости к сумке 0402300</w:t>
      </w:r>
      <w:r w:rsidRPr="00470858">
        <w:rPr>
          <w:sz w:val="18"/>
          <w:szCs w:val="18"/>
        </w:rPr>
        <w:t xml:space="preserve">, поле </w:t>
      </w:r>
      <w:r w:rsidRPr="00470858">
        <w:rPr>
          <w:b/>
          <w:bCs/>
          <w:sz w:val="18"/>
          <w:szCs w:val="18"/>
        </w:rPr>
        <w:t xml:space="preserve">«Дебет счёт №», </w:t>
      </w:r>
      <w:r w:rsidRPr="00470858">
        <w:rPr>
          <w:sz w:val="18"/>
          <w:szCs w:val="18"/>
        </w:rPr>
        <w:t>мо</w:t>
      </w:r>
      <w:r>
        <w:rPr>
          <w:sz w:val="18"/>
          <w:szCs w:val="18"/>
        </w:rPr>
        <w:t>жет</w:t>
      </w:r>
      <w:r w:rsidRPr="00470858">
        <w:rPr>
          <w:sz w:val="18"/>
          <w:szCs w:val="18"/>
        </w:rPr>
        <w:t xml:space="preserve"> заполняться организацией.</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EF" w:rsidRDefault="003A3AEF">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EF" w:rsidRDefault="003A3AEF">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6"/>
      <w:tblW w:w="10324" w:type="dxa"/>
      <w:tblInd w:w="108" w:type="dxa"/>
      <w:tblLook w:val="04A0" w:firstRow="1" w:lastRow="0" w:firstColumn="1" w:lastColumn="0" w:noHBand="0" w:noVBand="1"/>
    </w:tblPr>
    <w:tblGrid>
      <w:gridCol w:w="6946"/>
      <w:gridCol w:w="250"/>
      <w:gridCol w:w="250"/>
      <w:gridCol w:w="251"/>
      <w:gridCol w:w="253"/>
      <w:gridCol w:w="290"/>
      <w:gridCol w:w="253"/>
      <w:gridCol w:w="253"/>
      <w:gridCol w:w="283"/>
      <w:gridCol w:w="253"/>
      <w:gridCol w:w="253"/>
      <w:gridCol w:w="283"/>
      <w:gridCol w:w="253"/>
      <w:gridCol w:w="253"/>
    </w:tblGrid>
    <w:tr w:rsidR="003A3AEF" w:rsidRPr="00AE53E5" w:rsidTr="002B0F10">
      <w:tc>
        <w:tcPr>
          <w:tcW w:w="6946" w:type="dxa"/>
          <w:tcBorders>
            <w:top w:val="single" w:sz="4" w:space="0" w:color="FFFFFF" w:themeColor="background1"/>
            <w:left w:val="single" w:sz="4" w:space="0" w:color="FFFFFF" w:themeColor="background1"/>
            <w:bottom w:val="single" w:sz="4" w:space="0" w:color="FFFFFF" w:themeColor="background1"/>
          </w:tcBorders>
        </w:tcPr>
        <w:p w:rsidR="003A3AEF" w:rsidRPr="00BB29E4" w:rsidRDefault="003A3AEF" w:rsidP="002B0F10">
          <w:pPr>
            <w:pStyle w:val="aa"/>
            <w:jc w:val="right"/>
            <w:rPr>
              <w:rFonts w:ascii="Times New Roman" w:hAnsi="Times New Roman"/>
            </w:rPr>
          </w:pPr>
          <w:r w:rsidRPr="00BB29E4">
            <w:rPr>
              <w:rFonts w:ascii="Times New Roman" w:hAnsi="Times New Roman"/>
            </w:rPr>
            <w:t>Код подразделения Банка</w:t>
          </w:r>
        </w:p>
      </w:tc>
      <w:tc>
        <w:tcPr>
          <w:tcW w:w="250" w:type="dxa"/>
          <w:vAlign w:val="center"/>
        </w:tcPr>
        <w:p w:rsidR="003A3AEF" w:rsidRPr="00AE53E5" w:rsidRDefault="003A3AEF" w:rsidP="002B0F10">
          <w:pPr>
            <w:pStyle w:val="aa"/>
            <w:jc w:val="center"/>
            <w:rPr>
              <w:sz w:val="10"/>
              <w:szCs w:val="10"/>
            </w:rPr>
          </w:pPr>
        </w:p>
      </w:tc>
      <w:tc>
        <w:tcPr>
          <w:tcW w:w="250" w:type="dxa"/>
          <w:vAlign w:val="center"/>
        </w:tcPr>
        <w:p w:rsidR="003A3AEF" w:rsidRPr="00AE53E5" w:rsidRDefault="003A3AEF" w:rsidP="002B0F10">
          <w:pPr>
            <w:pStyle w:val="aa"/>
            <w:jc w:val="center"/>
            <w:rPr>
              <w:sz w:val="10"/>
              <w:szCs w:val="10"/>
            </w:rPr>
          </w:pPr>
        </w:p>
      </w:tc>
      <w:tc>
        <w:tcPr>
          <w:tcW w:w="251" w:type="dxa"/>
          <w:vAlign w:val="center"/>
        </w:tcPr>
        <w:p w:rsidR="003A3AEF" w:rsidRPr="00AE53E5" w:rsidRDefault="003A3AEF" w:rsidP="002B0F10">
          <w:pPr>
            <w:pStyle w:val="aa"/>
            <w:jc w:val="center"/>
            <w:rPr>
              <w:sz w:val="10"/>
              <w:szCs w:val="10"/>
            </w:rPr>
          </w:pPr>
        </w:p>
      </w:tc>
      <w:tc>
        <w:tcPr>
          <w:tcW w:w="253" w:type="dxa"/>
          <w:vAlign w:val="center"/>
        </w:tcPr>
        <w:p w:rsidR="003A3AEF" w:rsidRPr="00AE53E5" w:rsidRDefault="003A3AEF" w:rsidP="002B0F10">
          <w:pPr>
            <w:pStyle w:val="aa"/>
            <w:jc w:val="center"/>
            <w:rPr>
              <w:sz w:val="10"/>
              <w:szCs w:val="10"/>
            </w:rPr>
          </w:pPr>
        </w:p>
      </w:tc>
      <w:tc>
        <w:tcPr>
          <w:tcW w:w="290" w:type="dxa"/>
          <w:tcBorders>
            <w:top w:val="nil"/>
            <w:bottom w:val="nil"/>
          </w:tcBorders>
          <w:vAlign w:val="center"/>
        </w:tcPr>
        <w:p w:rsidR="003A3AEF" w:rsidRPr="00AE53E5" w:rsidRDefault="003A3AEF" w:rsidP="002B0F10">
          <w:pPr>
            <w:pStyle w:val="aa"/>
            <w:jc w:val="center"/>
          </w:pPr>
          <w:r w:rsidRPr="00AE53E5">
            <w:t>-</w:t>
          </w:r>
        </w:p>
      </w:tc>
      <w:tc>
        <w:tcPr>
          <w:tcW w:w="253" w:type="dxa"/>
          <w:vAlign w:val="center"/>
        </w:tcPr>
        <w:p w:rsidR="003A3AEF" w:rsidRPr="00AE53E5" w:rsidRDefault="003A3AEF" w:rsidP="002B0F10">
          <w:pPr>
            <w:pStyle w:val="aa"/>
            <w:jc w:val="center"/>
            <w:rPr>
              <w:sz w:val="10"/>
              <w:szCs w:val="10"/>
            </w:rPr>
          </w:pPr>
        </w:p>
      </w:tc>
      <w:tc>
        <w:tcPr>
          <w:tcW w:w="253" w:type="dxa"/>
          <w:vAlign w:val="center"/>
        </w:tcPr>
        <w:p w:rsidR="003A3AEF" w:rsidRPr="00AE53E5" w:rsidRDefault="003A3AEF" w:rsidP="002B0F10">
          <w:pPr>
            <w:pStyle w:val="aa"/>
            <w:jc w:val="center"/>
            <w:rPr>
              <w:sz w:val="10"/>
              <w:szCs w:val="10"/>
            </w:rPr>
          </w:pPr>
        </w:p>
      </w:tc>
      <w:tc>
        <w:tcPr>
          <w:tcW w:w="283" w:type="dxa"/>
          <w:tcBorders>
            <w:top w:val="nil"/>
            <w:bottom w:val="nil"/>
          </w:tcBorders>
          <w:vAlign w:val="center"/>
        </w:tcPr>
        <w:p w:rsidR="003A3AEF" w:rsidRPr="00AE53E5" w:rsidRDefault="003A3AEF" w:rsidP="002B0F10">
          <w:pPr>
            <w:pStyle w:val="aa"/>
            <w:jc w:val="right"/>
          </w:pPr>
          <w:r w:rsidRPr="00AE53E5">
            <w:t>-</w:t>
          </w:r>
        </w:p>
      </w:tc>
      <w:tc>
        <w:tcPr>
          <w:tcW w:w="253" w:type="dxa"/>
          <w:vAlign w:val="center"/>
        </w:tcPr>
        <w:p w:rsidR="003A3AEF" w:rsidRPr="00AE53E5" w:rsidRDefault="003A3AEF" w:rsidP="002B0F10">
          <w:pPr>
            <w:pStyle w:val="aa"/>
            <w:jc w:val="center"/>
            <w:rPr>
              <w:sz w:val="10"/>
              <w:szCs w:val="10"/>
            </w:rPr>
          </w:pPr>
        </w:p>
      </w:tc>
      <w:tc>
        <w:tcPr>
          <w:tcW w:w="253" w:type="dxa"/>
          <w:vAlign w:val="center"/>
        </w:tcPr>
        <w:p w:rsidR="003A3AEF" w:rsidRPr="00AE53E5" w:rsidRDefault="003A3AEF" w:rsidP="002B0F10">
          <w:pPr>
            <w:pStyle w:val="aa"/>
            <w:jc w:val="center"/>
            <w:rPr>
              <w:sz w:val="10"/>
              <w:szCs w:val="10"/>
            </w:rPr>
          </w:pPr>
        </w:p>
      </w:tc>
      <w:tc>
        <w:tcPr>
          <w:tcW w:w="283" w:type="dxa"/>
          <w:tcBorders>
            <w:top w:val="nil"/>
            <w:bottom w:val="nil"/>
          </w:tcBorders>
          <w:vAlign w:val="center"/>
        </w:tcPr>
        <w:p w:rsidR="003A3AEF" w:rsidRPr="00AE53E5" w:rsidRDefault="003A3AEF" w:rsidP="002B0F10">
          <w:pPr>
            <w:pStyle w:val="aa"/>
            <w:jc w:val="center"/>
          </w:pPr>
          <w:r w:rsidRPr="00AE53E5">
            <w:t>-</w:t>
          </w:r>
        </w:p>
      </w:tc>
      <w:tc>
        <w:tcPr>
          <w:tcW w:w="253" w:type="dxa"/>
          <w:vAlign w:val="center"/>
        </w:tcPr>
        <w:p w:rsidR="003A3AEF" w:rsidRPr="00AE53E5" w:rsidRDefault="003A3AEF" w:rsidP="002B0F10">
          <w:pPr>
            <w:pStyle w:val="aa"/>
            <w:jc w:val="center"/>
            <w:rPr>
              <w:sz w:val="10"/>
              <w:szCs w:val="10"/>
            </w:rPr>
          </w:pPr>
        </w:p>
      </w:tc>
      <w:tc>
        <w:tcPr>
          <w:tcW w:w="253" w:type="dxa"/>
          <w:vAlign w:val="center"/>
        </w:tcPr>
        <w:p w:rsidR="003A3AEF" w:rsidRPr="00AE53E5" w:rsidRDefault="003A3AEF" w:rsidP="002B0F10">
          <w:pPr>
            <w:pStyle w:val="aa"/>
            <w:jc w:val="center"/>
            <w:rPr>
              <w:sz w:val="10"/>
              <w:szCs w:val="10"/>
            </w:rPr>
          </w:pPr>
        </w:p>
      </w:tc>
    </w:tr>
  </w:tbl>
  <w:p w:rsidR="003A3AEF" w:rsidRDefault="003A3AE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1"/>
      <w:lvlText w:val="%1."/>
      <w:legacy w:legacy="1" w:legacySpace="144" w:legacyIndent="0"/>
      <w:lvlJc w:val="left"/>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egacy w:legacy="1" w:legacySpace="144" w:legacyIndent="0"/>
      <w:lvlJc w:val="left"/>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egacy w:legacy="1" w:legacySpace="144" w:legacyIndent="0"/>
      <w:lvlJc w:val="left"/>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egacy w:legacy="1" w:legacySpace="144" w:legacyIndent="0"/>
      <w:lvlJc w:val="left"/>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egacy w:legacy="1" w:legacySpace="144" w:legacyIndent="0"/>
      <w:lvlJc w:val="left"/>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lvlText w:val="%1.%2.%3.%4.%5.%6"/>
      <w:legacy w:legacy="1" w:legacySpace="144" w:legacyIndent="0"/>
      <w:lvlJc w:val="left"/>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1.%2.%3.%4.%5.%6.%7"/>
      <w:legacy w:legacy="1" w:legacySpace="144" w:legacyIndent="0"/>
      <w:lvlJc w:val="left"/>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lvlText w:val="%1.%2.%3.%4.%5.%6.%7.%8"/>
      <w:legacy w:legacy="1" w:legacySpace="144" w:legacyIndent="0"/>
      <w:lvlJc w:val="left"/>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1.%2.%3.%4.%5.%6.%7.%8.%9"/>
      <w:legacy w:legacy="1" w:legacySpace="144" w:legacyIndent="0"/>
      <w:lvlJc w:val="left"/>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E"/>
    <w:multiLevelType w:val="singleLevel"/>
    <w:tmpl w:val="E7D8CBAC"/>
    <w:lvl w:ilvl="0">
      <w:numFmt w:val="decimal"/>
      <w:lvlText w:val="*"/>
      <w:lvlJc w:val="left"/>
      <w:rPr>
        <w:rFonts w:ascii="Times New Roman" w:hAnsi="Times New Roman" w:cs="Times New Roman"/>
      </w:rPr>
    </w:lvl>
  </w:abstractNum>
  <w:abstractNum w:abstractNumId="2" w15:restartNumberingAfterBreak="0">
    <w:nsid w:val="02B86FEA"/>
    <w:multiLevelType w:val="multilevel"/>
    <w:tmpl w:val="2C308682"/>
    <w:lvl w:ilvl="0">
      <w:start w:val="1"/>
      <w:numFmt w:val="decimal"/>
      <w:lvlText w:val="%1."/>
      <w:lvlJc w:val="left"/>
      <w:pPr>
        <w:ind w:left="1069" w:hanging="360"/>
      </w:pPr>
      <w:rPr>
        <w:rFonts w:eastAsia="Times New Roman"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2ADC6CBE"/>
    <w:multiLevelType w:val="multilevel"/>
    <w:tmpl w:val="06A648E4"/>
    <w:lvl w:ilvl="0">
      <w:start w:val="1"/>
      <w:numFmt w:val="decimal"/>
      <w:lvlText w:val="%1."/>
      <w:lvlJc w:val="left"/>
      <w:pPr>
        <w:ind w:left="1065" w:hanging="360"/>
      </w:pPr>
      <w:rPr>
        <w:rFonts w:eastAsia="Times New Roman" w:hint="default"/>
        <w:sz w:val="22"/>
      </w:rPr>
    </w:lvl>
    <w:lvl w:ilvl="1">
      <w:start w:val="6"/>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 w15:restartNumberingAfterBreak="0">
    <w:nsid w:val="2B4416E0"/>
    <w:multiLevelType w:val="hybridMultilevel"/>
    <w:tmpl w:val="973EB21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3A5F1C57"/>
    <w:multiLevelType w:val="hybridMultilevel"/>
    <w:tmpl w:val="EC089F46"/>
    <w:lvl w:ilvl="0" w:tplc="9F422A1C">
      <w:start w:val="1"/>
      <w:numFmt w:val="bullet"/>
      <w:lvlText w:val=""/>
      <w:lvlJc w:val="left"/>
      <w:pPr>
        <w:tabs>
          <w:tab w:val="num" w:pos="3028"/>
        </w:tabs>
        <w:ind w:left="3028" w:hanging="360"/>
      </w:pPr>
      <w:rPr>
        <w:rFonts w:ascii="Symbol" w:hAnsi="Symbol" w:hint="default"/>
      </w:rPr>
    </w:lvl>
    <w:lvl w:ilvl="1" w:tplc="04190003">
      <w:start w:val="1"/>
      <w:numFmt w:val="bullet"/>
      <w:lvlText w:val="o"/>
      <w:lvlJc w:val="left"/>
      <w:pPr>
        <w:tabs>
          <w:tab w:val="num" w:pos="2234"/>
        </w:tabs>
        <w:ind w:left="2234" w:hanging="360"/>
      </w:pPr>
      <w:rPr>
        <w:rFonts w:ascii="Courier New" w:hAnsi="Courier New" w:hint="default"/>
      </w:rPr>
    </w:lvl>
    <w:lvl w:ilvl="2" w:tplc="04190005">
      <w:start w:val="1"/>
      <w:numFmt w:val="bullet"/>
      <w:lvlText w:val=""/>
      <w:lvlJc w:val="left"/>
      <w:pPr>
        <w:tabs>
          <w:tab w:val="num" w:pos="2954"/>
        </w:tabs>
        <w:ind w:left="2954" w:hanging="360"/>
      </w:pPr>
      <w:rPr>
        <w:rFonts w:ascii="Wingdings" w:hAnsi="Wingdings" w:hint="default"/>
      </w:rPr>
    </w:lvl>
    <w:lvl w:ilvl="3" w:tplc="04190001">
      <w:start w:val="1"/>
      <w:numFmt w:val="bullet"/>
      <w:lvlText w:val=""/>
      <w:lvlJc w:val="left"/>
      <w:pPr>
        <w:tabs>
          <w:tab w:val="num" w:pos="3674"/>
        </w:tabs>
        <w:ind w:left="3674" w:hanging="360"/>
      </w:pPr>
      <w:rPr>
        <w:rFonts w:ascii="Symbol" w:hAnsi="Symbol" w:hint="default"/>
      </w:rPr>
    </w:lvl>
    <w:lvl w:ilvl="4" w:tplc="9F422A1C">
      <w:start w:val="1"/>
      <w:numFmt w:val="bullet"/>
      <w:lvlText w:val=""/>
      <w:lvlJc w:val="left"/>
      <w:pPr>
        <w:tabs>
          <w:tab w:val="num" w:pos="3949"/>
        </w:tabs>
        <w:ind w:left="3949" w:hanging="360"/>
      </w:pPr>
      <w:rPr>
        <w:rFonts w:ascii="Symbol" w:hAnsi="Symbol" w:hint="default"/>
      </w:rPr>
    </w:lvl>
    <w:lvl w:ilvl="5" w:tplc="04190005">
      <w:start w:val="1"/>
      <w:numFmt w:val="bullet"/>
      <w:lvlText w:val=""/>
      <w:lvlJc w:val="left"/>
      <w:pPr>
        <w:tabs>
          <w:tab w:val="num" w:pos="5114"/>
        </w:tabs>
        <w:ind w:left="5114" w:hanging="360"/>
      </w:pPr>
      <w:rPr>
        <w:rFonts w:ascii="Wingdings" w:hAnsi="Wingdings" w:hint="default"/>
      </w:rPr>
    </w:lvl>
    <w:lvl w:ilvl="6" w:tplc="04190001">
      <w:start w:val="1"/>
      <w:numFmt w:val="bullet"/>
      <w:lvlText w:val=""/>
      <w:lvlJc w:val="left"/>
      <w:pPr>
        <w:tabs>
          <w:tab w:val="num" w:pos="5834"/>
        </w:tabs>
        <w:ind w:left="5834" w:hanging="360"/>
      </w:pPr>
      <w:rPr>
        <w:rFonts w:ascii="Symbol" w:hAnsi="Symbol" w:hint="default"/>
      </w:rPr>
    </w:lvl>
    <w:lvl w:ilvl="7" w:tplc="04190003">
      <w:start w:val="1"/>
      <w:numFmt w:val="bullet"/>
      <w:lvlText w:val="o"/>
      <w:lvlJc w:val="left"/>
      <w:pPr>
        <w:tabs>
          <w:tab w:val="num" w:pos="6554"/>
        </w:tabs>
        <w:ind w:left="6554" w:hanging="360"/>
      </w:pPr>
      <w:rPr>
        <w:rFonts w:ascii="Courier New" w:hAnsi="Courier New" w:hint="default"/>
      </w:rPr>
    </w:lvl>
    <w:lvl w:ilvl="8" w:tplc="04190005">
      <w:start w:val="1"/>
      <w:numFmt w:val="bullet"/>
      <w:lvlText w:val=""/>
      <w:lvlJc w:val="left"/>
      <w:pPr>
        <w:tabs>
          <w:tab w:val="num" w:pos="7274"/>
        </w:tabs>
        <w:ind w:left="7274" w:hanging="360"/>
      </w:pPr>
      <w:rPr>
        <w:rFonts w:ascii="Wingdings" w:hAnsi="Wingdings" w:hint="default"/>
      </w:rPr>
    </w:lvl>
  </w:abstractNum>
  <w:abstractNum w:abstractNumId="6" w15:restartNumberingAfterBreak="0">
    <w:nsid w:val="70BA678F"/>
    <w:multiLevelType w:val="hybridMultilevel"/>
    <w:tmpl w:val="59906E8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E961CB"/>
    <w:multiLevelType w:val="multilevel"/>
    <w:tmpl w:val="E182DDEA"/>
    <w:lvl w:ilvl="0">
      <w:start w:val="3"/>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7C534978"/>
    <w:multiLevelType w:val="hybridMultilevel"/>
    <w:tmpl w:val="6366A720"/>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num w:numId="1">
    <w:abstractNumId w:val="2"/>
  </w:num>
  <w:num w:numId="2">
    <w:abstractNumId w:val="0"/>
  </w:num>
  <w:num w:numId="3">
    <w:abstractNumId w:val="1"/>
    <w:lvlOverride w:ilvl="0">
      <w:lvl w:ilvl="0">
        <w:start w:val="1"/>
        <w:numFmt w:val="bullet"/>
        <w:lvlText w:val=""/>
        <w:legacy w:legacy="1" w:legacySpace="0" w:legacyIndent="283"/>
        <w:lvlJc w:val="left"/>
        <w:pPr>
          <w:ind w:left="992" w:hanging="283"/>
        </w:pPr>
        <w:rPr>
          <w:rFonts w:ascii="Symbol" w:hAnsi="Symbol" w:hint="default"/>
          <w:strike w:val="0"/>
        </w:rPr>
      </w:lvl>
    </w:lvlOverride>
  </w:num>
  <w:num w:numId="4">
    <w:abstractNumId w:val="3"/>
  </w:num>
  <w:num w:numId="5">
    <w:abstractNumId w:val="7"/>
  </w:num>
  <w:num w:numId="6">
    <w:abstractNumId w:val="5"/>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DDE"/>
    <w:rsid w:val="00005796"/>
    <w:rsid w:val="00005EBE"/>
    <w:rsid w:val="000071E4"/>
    <w:rsid w:val="0001249D"/>
    <w:rsid w:val="00016E3C"/>
    <w:rsid w:val="00022C83"/>
    <w:rsid w:val="0002337F"/>
    <w:rsid w:val="00030DDE"/>
    <w:rsid w:val="000422F7"/>
    <w:rsid w:val="00052A93"/>
    <w:rsid w:val="00053D3C"/>
    <w:rsid w:val="00055B2D"/>
    <w:rsid w:val="000616B2"/>
    <w:rsid w:val="00064D41"/>
    <w:rsid w:val="000743C1"/>
    <w:rsid w:val="0009799F"/>
    <w:rsid w:val="000A49FC"/>
    <w:rsid w:val="000A73D5"/>
    <w:rsid w:val="000C086E"/>
    <w:rsid w:val="000D2AC3"/>
    <w:rsid w:val="000E0153"/>
    <w:rsid w:val="000F3349"/>
    <w:rsid w:val="000F37A7"/>
    <w:rsid w:val="000F46A7"/>
    <w:rsid w:val="00102478"/>
    <w:rsid w:val="00105B62"/>
    <w:rsid w:val="00133323"/>
    <w:rsid w:val="00133A46"/>
    <w:rsid w:val="00142FCC"/>
    <w:rsid w:val="00146A0B"/>
    <w:rsid w:val="001502A3"/>
    <w:rsid w:val="0015204D"/>
    <w:rsid w:val="0015204F"/>
    <w:rsid w:val="00156AEA"/>
    <w:rsid w:val="00157511"/>
    <w:rsid w:val="001606A8"/>
    <w:rsid w:val="001646CC"/>
    <w:rsid w:val="00176908"/>
    <w:rsid w:val="001830F1"/>
    <w:rsid w:val="001835D9"/>
    <w:rsid w:val="001838BE"/>
    <w:rsid w:val="00192066"/>
    <w:rsid w:val="001933CF"/>
    <w:rsid w:val="001974EB"/>
    <w:rsid w:val="001A71EA"/>
    <w:rsid w:val="001A7E84"/>
    <w:rsid w:val="001D7951"/>
    <w:rsid w:val="001E48D4"/>
    <w:rsid w:val="001E661A"/>
    <w:rsid w:val="001F00AB"/>
    <w:rsid w:val="001F0DC1"/>
    <w:rsid w:val="001F38F4"/>
    <w:rsid w:val="00203081"/>
    <w:rsid w:val="0020366B"/>
    <w:rsid w:val="00207022"/>
    <w:rsid w:val="00215AE3"/>
    <w:rsid w:val="00230F3E"/>
    <w:rsid w:val="00241368"/>
    <w:rsid w:val="00250FCE"/>
    <w:rsid w:val="00251A17"/>
    <w:rsid w:val="00262F83"/>
    <w:rsid w:val="00265AD1"/>
    <w:rsid w:val="00277391"/>
    <w:rsid w:val="0028137C"/>
    <w:rsid w:val="002924F6"/>
    <w:rsid w:val="00292C35"/>
    <w:rsid w:val="002959D4"/>
    <w:rsid w:val="00295B08"/>
    <w:rsid w:val="00296189"/>
    <w:rsid w:val="002A46A4"/>
    <w:rsid w:val="002A69A3"/>
    <w:rsid w:val="002B04FF"/>
    <w:rsid w:val="002B0F10"/>
    <w:rsid w:val="002C3ED4"/>
    <w:rsid w:val="002C535D"/>
    <w:rsid w:val="002D607A"/>
    <w:rsid w:val="002D61C7"/>
    <w:rsid w:val="002D67E2"/>
    <w:rsid w:val="002E59CA"/>
    <w:rsid w:val="002F1360"/>
    <w:rsid w:val="002F28DE"/>
    <w:rsid w:val="003003F0"/>
    <w:rsid w:val="00302814"/>
    <w:rsid w:val="00304D06"/>
    <w:rsid w:val="00307203"/>
    <w:rsid w:val="00313F4C"/>
    <w:rsid w:val="0031460C"/>
    <w:rsid w:val="00317C09"/>
    <w:rsid w:val="00320A8E"/>
    <w:rsid w:val="0032242B"/>
    <w:rsid w:val="00325567"/>
    <w:rsid w:val="003308C0"/>
    <w:rsid w:val="0033279F"/>
    <w:rsid w:val="00354066"/>
    <w:rsid w:val="0035483F"/>
    <w:rsid w:val="00354BCA"/>
    <w:rsid w:val="00377436"/>
    <w:rsid w:val="00377561"/>
    <w:rsid w:val="00386A8A"/>
    <w:rsid w:val="00396B25"/>
    <w:rsid w:val="003A0EF2"/>
    <w:rsid w:val="003A1958"/>
    <w:rsid w:val="003A3AEF"/>
    <w:rsid w:val="003A6A23"/>
    <w:rsid w:val="003A6DD6"/>
    <w:rsid w:val="003B158D"/>
    <w:rsid w:val="003B4029"/>
    <w:rsid w:val="003C07FE"/>
    <w:rsid w:val="003C5B4E"/>
    <w:rsid w:val="003D1AC9"/>
    <w:rsid w:val="003D3DC0"/>
    <w:rsid w:val="003D44A5"/>
    <w:rsid w:val="003D7C6D"/>
    <w:rsid w:val="003E3CFB"/>
    <w:rsid w:val="003E5BEB"/>
    <w:rsid w:val="003F23E7"/>
    <w:rsid w:val="003F3573"/>
    <w:rsid w:val="003F38EA"/>
    <w:rsid w:val="003F4B10"/>
    <w:rsid w:val="00403EB5"/>
    <w:rsid w:val="00405DDB"/>
    <w:rsid w:val="00406D6F"/>
    <w:rsid w:val="00416F78"/>
    <w:rsid w:val="00426208"/>
    <w:rsid w:val="00426731"/>
    <w:rsid w:val="00427C33"/>
    <w:rsid w:val="004347DF"/>
    <w:rsid w:val="00441841"/>
    <w:rsid w:val="00443998"/>
    <w:rsid w:val="00447EAD"/>
    <w:rsid w:val="004639A4"/>
    <w:rsid w:val="0046637B"/>
    <w:rsid w:val="00477B72"/>
    <w:rsid w:val="0048363F"/>
    <w:rsid w:val="00484943"/>
    <w:rsid w:val="00487AFB"/>
    <w:rsid w:val="004A1929"/>
    <w:rsid w:val="004B0B10"/>
    <w:rsid w:val="004B135C"/>
    <w:rsid w:val="004B4750"/>
    <w:rsid w:val="004C3024"/>
    <w:rsid w:val="004D4149"/>
    <w:rsid w:val="004D61AA"/>
    <w:rsid w:val="004E032A"/>
    <w:rsid w:val="004E292E"/>
    <w:rsid w:val="004E4FD1"/>
    <w:rsid w:val="004E7878"/>
    <w:rsid w:val="004F3BE5"/>
    <w:rsid w:val="0050206C"/>
    <w:rsid w:val="00502F9E"/>
    <w:rsid w:val="005050FC"/>
    <w:rsid w:val="00505862"/>
    <w:rsid w:val="005141BE"/>
    <w:rsid w:val="00535769"/>
    <w:rsid w:val="00536EE9"/>
    <w:rsid w:val="0054075E"/>
    <w:rsid w:val="00542D17"/>
    <w:rsid w:val="00544A96"/>
    <w:rsid w:val="00561E04"/>
    <w:rsid w:val="0056429B"/>
    <w:rsid w:val="005645AE"/>
    <w:rsid w:val="00572023"/>
    <w:rsid w:val="005743B0"/>
    <w:rsid w:val="00574940"/>
    <w:rsid w:val="00594C1C"/>
    <w:rsid w:val="005956EF"/>
    <w:rsid w:val="005A315A"/>
    <w:rsid w:val="005A426D"/>
    <w:rsid w:val="005B7BA1"/>
    <w:rsid w:val="005D7662"/>
    <w:rsid w:val="005E1443"/>
    <w:rsid w:val="005E20C6"/>
    <w:rsid w:val="005E374B"/>
    <w:rsid w:val="005E7D9B"/>
    <w:rsid w:val="005F29A6"/>
    <w:rsid w:val="005F2C47"/>
    <w:rsid w:val="005F5F2E"/>
    <w:rsid w:val="0060532C"/>
    <w:rsid w:val="0060681F"/>
    <w:rsid w:val="006103C7"/>
    <w:rsid w:val="0061244A"/>
    <w:rsid w:val="00613E44"/>
    <w:rsid w:val="006144DE"/>
    <w:rsid w:val="00617AD3"/>
    <w:rsid w:val="00626A72"/>
    <w:rsid w:val="00627574"/>
    <w:rsid w:val="0063013C"/>
    <w:rsid w:val="00641D16"/>
    <w:rsid w:val="006507E3"/>
    <w:rsid w:val="00651326"/>
    <w:rsid w:val="006521E7"/>
    <w:rsid w:val="00657184"/>
    <w:rsid w:val="0065722E"/>
    <w:rsid w:val="006844C8"/>
    <w:rsid w:val="006914D9"/>
    <w:rsid w:val="006A33DC"/>
    <w:rsid w:val="006B3EC2"/>
    <w:rsid w:val="006B5A3B"/>
    <w:rsid w:val="006B6AB2"/>
    <w:rsid w:val="006C30CB"/>
    <w:rsid w:val="006C68EB"/>
    <w:rsid w:val="006C712D"/>
    <w:rsid w:val="006C7AD7"/>
    <w:rsid w:val="006D0467"/>
    <w:rsid w:val="006D0D05"/>
    <w:rsid w:val="006E6FA2"/>
    <w:rsid w:val="006E718E"/>
    <w:rsid w:val="006F1CFD"/>
    <w:rsid w:val="006F5B8C"/>
    <w:rsid w:val="00706FE1"/>
    <w:rsid w:val="00711173"/>
    <w:rsid w:val="00713FB9"/>
    <w:rsid w:val="00726423"/>
    <w:rsid w:val="00730658"/>
    <w:rsid w:val="00731FAE"/>
    <w:rsid w:val="007323C4"/>
    <w:rsid w:val="00735E16"/>
    <w:rsid w:val="00740C4E"/>
    <w:rsid w:val="00757747"/>
    <w:rsid w:val="00761DF1"/>
    <w:rsid w:val="007735A9"/>
    <w:rsid w:val="00776829"/>
    <w:rsid w:val="00782344"/>
    <w:rsid w:val="007936B8"/>
    <w:rsid w:val="007A1B00"/>
    <w:rsid w:val="007A221A"/>
    <w:rsid w:val="007A26D9"/>
    <w:rsid w:val="007A63DE"/>
    <w:rsid w:val="007C6EEF"/>
    <w:rsid w:val="007E1099"/>
    <w:rsid w:val="007F0A9D"/>
    <w:rsid w:val="00800782"/>
    <w:rsid w:val="00802D81"/>
    <w:rsid w:val="0081503B"/>
    <w:rsid w:val="008314DD"/>
    <w:rsid w:val="00833CB2"/>
    <w:rsid w:val="00841C95"/>
    <w:rsid w:val="00851EF3"/>
    <w:rsid w:val="00857109"/>
    <w:rsid w:val="00874851"/>
    <w:rsid w:val="008806B8"/>
    <w:rsid w:val="00881C92"/>
    <w:rsid w:val="00881E6B"/>
    <w:rsid w:val="0088311E"/>
    <w:rsid w:val="008A0BF8"/>
    <w:rsid w:val="008B576B"/>
    <w:rsid w:val="008B69E2"/>
    <w:rsid w:val="008C4F96"/>
    <w:rsid w:val="008D24B8"/>
    <w:rsid w:val="008D4863"/>
    <w:rsid w:val="008F6B81"/>
    <w:rsid w:val="00900084"/>
    <w:rsid w:val="00911DC9"/>
    <w:rsid w:val="00911F46"/>
    <w:rsid w:val="009207BD"/>
    <w:rsid w:val="0092160B"/>
    <w:rsid w:val="00922717"/>
    <w:rsid w:val="00933380"/>
    <w:rsid w:val="00935783"/>
    <w:rsid w:val="00935A93"/>
    <w:rsid w:val="00961527"/>
    <w:rsid w:val="009644BF"/>
    <w:rsid w:val="00965644"/>
    <w:rsid w:val="0097529C"/>
    <w:rsid w:val="00977AF4"/>
    <w:rsid w:val="009813A6"/>
    <w:rsid w:val="00985E9E"/>
    <w:rsid w:val="009865AF"/>
    <w:rsid w:val="00986CF4"/>
    <w:rsid w:val="009876F7"/>
    <w:rsid w:val="009A1D47"/>
    <w:rsid w:val="009A625E"/>
    <w:rsid w:val="009B7BB4"/>
    <w:rsid w:val="009C5A92"/>
    <w:rsid w:val="009D7840"/>
    <w:rsid w:val="009E5489"/>
    <w:rsid w:val="009E5CFD"/>
    <w:rsid w:val="009F18D5"/>
    <w:rsid w:val="009F3AA9"/>
    <w:rsid w:val="00A00490"/>
    <w:rsid w:val="00A03A53"/>
    <w:rsid w:val="00A0509D"/>
    <w:rsid w:val="00A12B1A"/>
    <w:rsid w:val="00A26A81"/>
    <w:rsid w:val="00A30EF1"/>
    <w:rsid w:val="00A349A5"/>
    <w:rsid w:val="00A4141C"/>
    <w:rsid w:val="00A42AFE"/>
    <w:rsid w:val="00A562EF"/>
    <w:rsid w:val="00A64DBF"/>
    <w:rsid w:val="00A71108"/>
    <w:rsid w:val="00A74C4A"/>
    <w:rsid w:val="00A7674E"/>
    <w:rsid w:val="00A82EF0"/>
    <w:rsid w:val="00A83E33"/>
    <w:rsid w:val="00A873E3"/>
    <w:rsid w:val="00A91C48"/>
    <w:rsid w:val="00AA0CCF"/>
    <w:rsid w:val="00AA3C4F"/>
    <w:rsid w:val="00AA57D3"/>
    <w:rsid w:val="00AB3C91"/>
    <w:rsid w:val="00AD0360"/>
    <w:rsid w:val="00AD09BB"/>
    <w:rsid w:val="00AD2C8A"/>
    <w:rsid w:val="00AD4CEB"/>
    <w:rsid w:val="00AD4DC4"/>
    <w:rsid w:val="00AF4D24"/>
    <w:rsid w:val="00AF5225"/>
    <w:rsid w:val="00AF6A8A"/>
    <w:rsid w:val="00B04E4C"/>
    <w:rsid w:val="00B10FD2"/>
    <w:rsid w:val="00B16B09"/>
    <w:rsid w:val="00B20B66"/>
    <w:rsid w:val="00B21EC6"/>
    <w:rsid w:val="00B233A7"/>
    <w:rsid w:val="00B2695B"/>
    <w:rsid w:val="00B26B05"/>
    <w:rsid w:val="00B30D8D"/>
    <w:rsid w:val="00B345B7"/>
    <w:rsid w:val="00B45BB1"/>
    <w:rsid w:val="00B73216"/>
    <w:rsid w:val="00B8506C"/>
    <w:rsid w:val="00B86CA8"/>
    <w:rsid w:val="00B962C1"/>
    <w:rsid w:val="00BA2C6E"/>
    <w:rsid w:val="00BA4629"/>
    <w:rsid w:val="00BB29E4"/>
    <w:rsid w:val="00BC15F3"/>
    <w:rsid w:val="00BC3C35"/>
    <w:rsid w:val="00BC73A9"/>
    <w:rsid w:val="00BD62F8"/>
    <w:rsid w:val="00BE00BE"/>
    <w:rsid w:val="00BE0E53"/>
    <w:rsid w:val="00BE0EE1"/>
    <w:rsid w:val="00BE6147"/>
    <w:rsid w:val="00BF60B0"/>
    <w:rsid w:val="00C03D73"/>
    <w:rsid w:val="00C05044"/>
    <w:rsid w:val="00C07DB6"/>
    <w:rsid w:val="00C12493"/>
    <w:rsid w:val="00C14741"/>
    <w:rsid w:val="00C14866"/>
    <w:rsid w:val="00C17F31"/>
    <w:rsid w:val="00C24B83"/>
    <w:rsid w:val="00C30A29"/>
    <w:rsid w:val="00C41971"/>
    <w:rsid w:val="00C44504"/>
    <w:rsid w:val="00C446D9"/>
    <w:rsid w:val="00C4549D"/>
    <w:rsid w:val="00C5544A"/>
    <w:rsid w:val="00C56FA6"/>
    <w:rsid w:val="00C64512"/>
    <w:rsid w:val="00C67196"/>
    <w:rsid w:val="00C74C72"/>
    <w:rsid w:val="00C75D53"/>
    <w:rsid w:val="00C80E62"/>
    <w:rsid w:val="00C835EA"/>
    <w:rsid w:val="00C86FC9"/>
    <w:rsid w:val="00C90C21"/>
    <w:rsid w:val="00C93B0E"/>
    <w:rsid w:val="00CA41B2"/>
    <w:rsid w:val="00CC1D72"/>
    <w:rsid w:val="00CC75B0"/>
    <w:rsid w:val="00CC796E"/>
    <w:rsid w:val="00CE3F12"/>
    <w:rsid w:val="00CE6A4F"/>
    <w:rsid w:val="00CF2F58"/>
    <w:rsid w:val="00D06FFA"/>
    <w:rsid w:val="00D11808"/>
    <w:rsid w:val="00D138E5"/>
    <w:rsid w:val="00D20BDA"/>
    <w:rsid w:val="00D22488"/>
    <w:rsid w:val="00D30C4C"/>
    <w:rsid w:val="00D36E4A"/>
    <w:rsid w:val="00D36EFD"/>
    <w:rsid w:val="00D8111F"/>
    <w:rsid w:val="00D84FB2"/>
    <w:rsid w:val="00D90A72"/>
    <w:rsid w:val="00D90C07"/>
    <w:rsid w:val="00D95B4F"/>
    <w:rsid w:val="00DA7B7F"/>
    <w:rsid w:val="00DB0DCF"/>
    <w:rsid w:val="00DD2562"/>
    <w:rsid w:val="00DE4A42"/>
    <w:rsid w:val="00DE773E"/>
    <w:rsid w:val="00DF3230"/>
    <w:rsid w:val="00DF3B47"/>
    <w:rsid w:val="00E029B6"/>
    <w:rsid w:val="00E04F4C"/>
    <w:rsid w:val="00E1772B"/>
    <w:rsid w:val="00E271A7"/>
    <w:rsid w:val="00E32B5B"/>
    <w:rsid w:val="00E44F61"/>
    <w:rsid w:val="00E45C7C"/>
    <w:rsid w:val="00E6292E"/>
    <w:rsid w:val="00E6668C"/>
    <w:rsid w:val="00EA2986"/>
    <w:rsid w:val="00EB731B"/>
    <w:rsid w:val="00EC2E13"/>
    <w:rsid w:val="00ED7B27"/>
    <w:rsid w:val="00EF646E"/>
    <w:rsid w:val="00EF6F9A"/>
    <w:rsid w:val="00F03146"/>
    <w:rsid w:val="00F06611"/>
    <w:rsid w:val="00F1281D"/>
    <w:rsid w:val="00F223F9"/>
    <w:rsid w:val="00F23BEE"/>
    <w:rsid w:val="00F23C74"/>
    <w:rsid w:val="00F369DA"/>
    <w:rsid w:val="00F4528F"/>
    <w:rsid w:val="00F53272"/>
    <w:rsid w:val="00F611C1"/>
    <w:rsid w:val="00F6362B"/>
    <w:rsid w:val="00F64B0F"/>
    <w:rsid w:val="00F7233A"/>
    <w:rsid w:val="00F74F79"/>
    <w:rsid w:val="00F86625"/>
    <w:rsid w:val="00F91E1B"/>
    <w:rsid w:val="00F92F13"/>
    <w:rsid w:val="00F968A6"/>
    <w:rsid w:val="00F97273"/>
    <w:rsid w:val="00FA0064"/>
    <w:rsid w:val="00FA40AB"/>
    <w:rsid w:val="00FA4995"/>
    <w:rsid w:val="00FB0464"/>
    <w:rsid w:val="00FB07AB"/>
    <w:rsid w:val="00FB12A4"/>
    <w:rsid w:val="00FB752C"/>
    <w:rsid w:val="00FB79BC"/>
    <w:rsid w:val="00FD5643"/>
    <w:rsid w:val="00FD5D69"/>
    <w:rsid w:val="00FE5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3B616D-67B0-4E0F-979B-F9CBD31A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DDE"/>
    <w:rPr>
      <w:rFonts w:ascii="Calibri" w:eastAsia="Calibri" w:hAnsi="Calibri" w:cs="Times New Roman"/>
    </w:rPr>
  </w:style>
  <w:style w:type="paragraph" w:styleId="1">
    <w:name w:val="heading 1"/>
    <w:basedOn w:val="a"/>
    <w:next w:val="a"/>
    <w:link w:val="10"/>
    <w:uiPriority w:val="99"/>
    <w:qFormat/>
    <w:rsid w:val="00D20BDA"/>
    <w:pPr>
      <w:keepNext/>
      <w:numPr>
        <w:numId w:val="2"/>
      </w:numPr>
      <w:autoSpaceDE w:val="0"/>
      <w:autoSpaceDN w:val="0"/>
      <w:spacing w:before="240" w:after="60" w:line="240" w:lineRule="auto"/>
      <w:outlineLvl w:val="0"/>
    </w:pPr>
    <w:rPr>
      <w:rFonts w:ascii="Arial" w:eastAsia="Times New Roman" w:hAnsi="Arial" w:cs="Arial"/>
      <w:b/>
      <w:bCs/>
      <w:kern w:val="28"/>
      <w:sz w:val="28"/>
      <w:szCs w:val="28"/>
      <w:lang w:eastAsia="ru-RU"/>
    </w:rPr>
  </w:style>
  <w:style w:type="paragraph" w:styleId="2">
    <w:name w:val="heading 2"/>
    <w:basedOn w:val="a"/>
    <w:next w:val="a"/>
    <w:link w:val="20"/>
    <w:uiPriority w:val="99"/>
    <w:qFormat/>
    <w:rsid w:val="00D20BDA"/>
    <w:pPr>
      <w:keepNext/>
      <w:numPr>
        <w:ilvl w:val="1"/>
        <w:numId w:val="2"/>
      </w:numPr>
      <w:autoSpaceDE w:val="0"/>
      <w:autoSpaceDN w:val="0"/>
      <w:spacing w:before="240" w:after="60" w:line="240" w:lineRule="auto"/>
      <w:outlineLvl w:val="1"/>
    </w:pPr>
    <w:rPr>
      <w:rFonts w:ascii="Arial" w:eastAsia="Times New Roman" w:hAnsi="Arial" w:cs="Arial"/>
      <w:b/>
      <w:bCs/>
      <w:sz w:val="24"/>
      <w:szCs w:val="24"/>
      <w:lang w:eastAsia="ru-RU"/>
    </w:rPr>
  </w:style>
  <w:style w:type="paragraph" w:styleId="3">
    <w:name w:val="heading 3"/>
    <w:basedOn w:val="a"/>
    <w:next w:val="a"/>
    <w:link w:val="30"/>
    <w:uiPriority w:val="99"/>
    <w:qFormat/>
    <w:rsid w:val="00D20BDA"/>
    <w:pPr>
      <w:keepNext/>
      <w:numPr>
        <w:ilvl w:val="2"/>
        <w:numId w:val="2"/>
      </w:numPr>
      <w:autoSpaceDE w:val="0"/>
      <w:autoSpaceDN w:val="0"/>
      <w:spacing w:before="240" w:after="60" w:line="240" w:lineRule="auto"/>
      <w:outlineLvl w:val="2"/>
    </w:pPr>
    <w:rPr>
      <w:rFonts w:ascii="Arial" w:eastAsia="Times New Roman" w:hAnsi="Arial" w:cs="Arial"/>
      <w:b/>
      <w:bCs/>
      <w:sz w:val="24"/>
      <w:szCs w:val="24"/>
      <w:lang w:eastAsia="ru-RU"/>
    </w:rPr>
  </w:style>
  <w:style w:type="paragraph" w:styleId="4">
    <w:name w:val="heading 4"/>
    <w:basedOn w:val="a"/>
    <w:next w:val="a"/>
    <w:link w:val="40"/>
    <w:uiPriority w:val="99"/>
    <w:qFormat/>
    <w:rsid w:val="00D20BDA"/>
    <w:pPr>
      <w:keepNext/>
      <w:numPr>
        <w:ilvl w:val="3"/>
        <w:numId w:val="2"/>
      </w:numPr>
      <w:autoSpaceDE w:val="0"/>
      <w:autoSpaceDN w:val="0"/>
      <w:spacing w:before="240" w:after="60" w:line="240" w:lineRule="auto"/>
      <w:outlineLvl w:val="3"/>
    </w:pPr>
    <w:rPr>
      <w:rFonts w:ascii="Arial" w:eastAsia="Times New Roman" w:hAnsi="Arial" w:cs="Arial"/>
      <w:b/>
      <w:bCs/>
      <w:sz w:val="24"/>
      <w:szCs w:val="24"/>
      <w:lang w:eastAsia="ru-RU"/>
    </w:rPr>
  </w:style>
  <w:style w:type="paragraph" w:styleId="5">
    <w:name w:val="heading 5"/>
    <w:basedOn w:val="a"/>
    <w:next w:val="a"/>
    <w:link w:val="50"/>
    <w:uiPriority w:val="99"/>
    <w:qFormat/>
    <w:rsid w:val="00D20BDA"/>
    <w:pPr>
      <w:numPr>
        <w:ilvl w:val="4"/>
        <w:numId w:val="2"/>
      </w:numPr>
      <w:autoSpaceDE w:val="0"/>
      <w:autoSpaceDN w:val="0"/>
      <w:spacing w:before="240" w:after="60" w:line="240" w:lineRule="auto"/>
      <w:outlineLvl w:val="4"/>
    </w:pPr>
    <w:rPr>
      <w:rFonts w:ascii="Arial" w:eastAsia="Times New Roman" w:hAnsi="Arial" w:cs="Arial"/>
      <w:b/>
      <w:bCs/>
      <w:lang w:eastAsia="ru-RU"/>
    </w:rPr>
  </w:style>
  <w:style w:type="paragraph" w:styleId="6">
    <w:name w:val="heading 6"/>
    <w:basedOn w:val="a"/>
    <w:next w:val="a"/>
    <w:link w:val="60"/>
    <w:uiPriority w:val="99"/>
    <w:qFormat/>
    <w:rsid w:val="00D20BDA"/>
    <w:pPr>
      <w:numPr>
        <w:ilvl w:val="5"/>
        <w:numId w:val="2"/>
      </w:numPr>
      <w:autoSpaceDE w:val="0"/>
      <w:autoSpaceDN w:val="0"/>
      <w:spacing w:before="240" w:after="60" w:line="240" w:lineRule="auto"/>
      <w:outlineLvl w:val="5"/>
    </w:pPr>
    <w:rPr>
      <w:rFonts w:ascii="Times New Roman" w:eastAsia="Times New Roman" w:hAnsi="Times New Roman"/>
      <w:i/>
      <w:iCs/>
      <w:lang w:eastAsia="ru-RU"/>
    </w:rPr>
  </w:style>
  <w:style w:type="paragraph" w:styleId="7">
    <w:name w:val="heading 7"/>
    <w:basedOn w:val="a"/>
    <w:next w:val="a"/>
    <w:link w:val="70"/>
    <w:uiPriority w:val="99"/>
    <w:qFormat/>
    <w:rsid w:val="00D20BDA"/>
    <w:pPr>
      <w:numPr>
        <w:ilvl w:val="6"/>
        <w:numId w:val="2"/>
      </w:numPr>
      <w:autoSpaceDE w:val="0"/>
      <w:autoSpaceDN w:val="0"/>
      <w:spacing w:before="240" w:after="60" w:line="240" w:lineRule="auto"/>
      <w:outlineLvl w:val="6"/>
    </w:pPr>
    <w:rPr>
      <w:rFonts w:ascii="Arial" w:eastAsia="Times New Roman" w:hAnsi="Arial" w:cs="Arial"/>
      <w:b/>
      <w:bCs/>
      <w:sz w:val="24"/>
      <w:szCs w:val="24"/>
      <w:lang w:eastAsia="ru-RU"/>
    </w:rPr>
  </w:style>
  <w:style w:type="paragraph" w:styleId="8">
    <w:name w:val="heading 8"/>
    <w:basedOn w:val="a"/>
    <w:next w:val="a"/>
    <w:link w:val="80"/>
    <w:uiPriority w:val="99"/>
    <w:qFormat/>
    <w:rsid w:val="00D20BDA"/>
    <w:pPr>
      <w:numPr>
        <w:ilvl w:val="7"/>
        <w:numId w:val="2"/>
      </w:numPr>
      <w:autoSpaceDE w:val="0"/>
      <w:autoSpaceDN w:val="0"/>
      <w:spacing w:before="240" w:after="60" w:line="240" w:lineRule="auto"/>
      <w:outlineLvl w:val="7"/>
    </w:pPr>
    <w:rPr>
      <w:rFonts w:ascii="Arial" w:eastAsia="Times New Roman" w:hAnsi="Arial" w:cs="Arial"/>
      <w:b/>
      <w:bCs/>
      <w:sz w:val="24"/>
      <w:szCs w:val="24"/>
      <w:lang w:eastAsia="ru-RU"/>
    </w:rPr>
  </w:style>
  <w:style w:type="paragraph" w:styleId="9">
    <w:name w:val="heading 9"/>
    <w:basedOn w:val="a"/>
    <w:next w:val="a"/>
    <w:link w:val="90"/>
    <w:uiPriority w:val="99"/>
    <w:qFormat/>
    <w:rsid w:val="00D20BDA"/>
    <w:pPr>
      <w:numPr>
        <w:ilvl w:val="8"/>
        <w:numId w:val="2"/>
      </w:numPr>
      <w:autoSpaceDE w:val="0"/>
      <w:autoSpaceDN w:val="0"/>
      <w:spacing w:before="240" w:after="60" w:line="240" w:lineRule="auto"/>
      <w:outlineLvl w:val="8"/>
    </w:pPr>
    <w:rPr>
      <w:rFonts w:ascii="Arial" w:eastAsia="Times New Roman" w:hAnsi="Arial" w:cs="Arial"/>
      <w:b/>
      <w:b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D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0DDE"/>
    <w:rPr>
      <w:rFonts w:ascii="Tahoma" w:hAnsi="Tahoma" w:cs="Tahoma"/>
      <w:sz w:val="16"/>
      <w:szCs w:val="16"/>
    </w:rPr>
  </w:style>
  <w:style w:type="paragraph" w:styleId="a5">
    <w:name w:val="annotation text"/>
    <w:basedOn w:val="a"/>
    <w:link w:val="a6"/>
    <w:uiPriority w:val="99"/>
    <w:unhideWhenUsed/>
    <w:rsid w:val="00030DDE"/>
    <w:pPr>
      <w:spacing w:after="0" w:line="240" w:lineRule="auto"/>
    </w:pPr>
    <w:rPr>
      <w:rFonts w:ascii="Times New Roman" w:eastAsia="Times New Roman" w:hAnsi="Times New Roman"/>
      <w:sz w:val="20"/>
      <w:szCs w:val="20"/>
      <w:lang w:eastAsia="ru-RU"/>
    </w:rPr>
  </w:style>
  <w:style w:type="character" w:customStyle="1" w:styleId="a6">
    <w:name w:val="Текст примечания Знак"/>
    <w:basedOn w:val="a0"/>
    <w:link w:val="a5"/>
    <w:uiPriority w:val="99"/>
    <w:rsid w:val="00030DDE"/>
    <w:rPr>
      <w:rFonts w:ascii="Times New Roman" w:eastAsia="Times New Roman" w:hAnsi="Times New Roman" w:cs="Times New Roman"/>
      <w:sz w:val="20"/>
      <w:szCs w:val="20"/>
      <w:lang w:eastAsia="ru-RU"/>
    </w:rPr>
  </w:style>
  <w:style w:type="character" w:styleId="a7">
    <w:name w:val="annotation reference"/>
    <w:uiPriority w:val="99"/>
    <w:unhideWhenUsed/>
    <w:rsid w:val="00030DDE"/>
    <w:rPr>
      <w:rFonts w:cs="Times New Roman"/>
      <w:sz w:val="16"/>
    </w:rPr>
  </w:style>
  <w:style w:type="paragraph" w:styleId="a8">
    <w:name w:val="List Paragraph"/>
    <w:aliases w:val="Основной Текст,Абзац маркированнный,Bullet Number,Светлая сетка - Акцент 31,Num Bullet 1,Индексы,1,UL,Шаг процесса,Абзац 1,Нумерованный список_ФТ,Table-Normal,RSHB_Table-Normal,Предусловия,1. Абзац списка,Список_Ав,Булит 1,Стиль1"/>
    <w:basedOn w:val="a"/>
    <w:link w:val="a9"/>
    <w:uiPriority w:val="34"/>
    <w:qFormat/>
    <w:rsid w:val="00030DDE"/>
    <w:pPr>
      <w:ind w:left="720"/>
      <w:contextualSpacing/>
    </w:pPr>
  </w:style>
  <w:style w:type="character" w:customStyle="1" w:styleId="10">
    <w:name w:val="Заголовок 1 Знак"/>
    <w:basedOn w:val="a0"/>
    <w:link w:val="1"/>
    <w:uiPriority w:val="99"/>
    <w:rsid w:val="00D20BDA"/>
    <w:rPr>
      <w:rFonts w:ascii="Arial" w:eastAsia="Times New Roman" w:hAnsi="Arial" w:cs="Arial"/>
      <w:b/>
      <w:bCs/>
      <w:kern w:val="28"/>
      <w:sz w:val="28"/>
      <w:szCs w:val="28"/>
      <w:lang w:eastAsia="ru-RU"/>
    </w:rPr>
  </w:style>
  <w:style w:type="character" w:customStyle="1" w:styleId="20">
    <w:name w:val="Заголовок 2 Знак"/>
    <w:basedOn w:val="a0"/>
    <w:link w:val="2"/>
    <w:uiPriority w:val="99"/>
    <w:rsid w:val="00D20BDA"/>
    <w:rPr>
      <w:rFonts w:ascii="Arial" w:eastAsia="Times New Roman" w:hAnsi="Arial" w:cs="Arial"/>
      <w:b/>
      <w:bCs/>
      <w:sz w:val="24"/>
      <w:szCs w:val="24"/>
      <w:lang w:eastAsia="ru-RU"/>
    </w:rPr>
  </w:style>
  <w:style w:type="character" w:customStyle="1" w:styleId="30">
    <w:name w:val="Заголовок 3 Знак"/>
    <w:basedOn w:val="a0"/>
    <w:link w:val="3"/>
    <w:uiPriority w:val="99"/>
    <w:rsid w:val="00D20BDA"/>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D20BDA"/>
    <w:rPr>
      <w:rFonts w:ascii="Arial" w:eastAsia="Times New Roman" w:hAnsi="Arial" w:cs="Arial"/>
      <w:b/>
      <w:bCs/>
      <w:sz w:val="24"/>
      <w:szCs w:val="24"/>
      <w:lang w:eastAsia="ru-RU"/>
    </w:rPr>
  </w:style>
  <w:style w:type="character" w:customStyle="1" w:styleId="50">
    <w:name w:val="Заголовок 5 Знак"/>
    <w:basedOn w:val="a0"/>
    <w:link w:val="5"/>
    <w:uiPriority w:val="99"/>
    <w:rsid w:val="00D20BDA"/>
    <w:rPr>
      <w:rFonts w:ascii="Arial" w:eastAsia="Times New Roman" w:hAnsi="Arial" w:cs="Arial"/>
      <w:b/>
      <w:bCs/>
      <w:lang w:eastAsia="ru-RU"/>
    </w:rPr>
  </w:style>
  <w:style w:type="character" w:customStyle="1" w:styleId="60">
    <w:name w:val="Заголовок 6 Знак"/>
    <w:basedOn w:val="a0"/>
    <w:link w:val="6"/>
    <w:uiPriority w:val="99"/>
    <w:rsid w:val="00D20BDA"/>
    <w:rPr>
      <w:rFonts w:ascii="Times New Roman" w:eastAsia="Times New Roman" w:hAnsi="Times New Roman" w:cs="Times New Roman"/>
      <w:i/>
      <w:iCs/>
      <w:lang w:eastAsia="ru-RU"/>
    </w:rPr>
  </w:style>
  <w:style w:type="character" w:customStyle="1" w:styleId="70">
    <w:name w:val="Заголовок 7 Знак"/>
    <w:basedOn w:val="a0"/>
    <w:link w:val="7"/>
    <w:uiPriority w:val="99"/>
    <w:rsid w:val="00D20BDA"/>
    <w:rPr>
      <w:rFonts w:ascii="Arial" w:eastAsia="Times New Roman" w:hAnsi="Arial" w:cs="Arial"/>
      <w:b/>
      <w:bCs/>
      <w:sz w:val="24"/>
      <w:szCs w:val="24"/>
      <w:lang w:eastAsia="ru-RU"/>
    </w:rPr>
  </w:style>
  <w:style w:type="character" w:customStyle="1" w:styleId="80">
    <w:name w:val="Заголовок 8 Знак"/>
    <w:basedOn w:val="a0"/>
    <w:link w:val="8"/>
    <w:uiPriority w:val="99"/>
    <w:rsid w:val="00D20BDA"/>
    <w:rPr>
      <w:rFonts w:ascii="Arial" w:eastAsia="Times New Roman" w:hAnsi="Arial" w:cs="Arial"/>
      <w:b/>
      <w:bCs/>
      <w:sz w:val="24"/>
      <w:szCs w:val="24"/>
      <w:lang w:eastAsia="ru-RU"/>
    </w:rPr>
  </w:style>
  <w:style w:type="character" w:customStyle="1" w:styleId="90">
    <w:name w:val="Заголовок 9 Знак"/>
    <w:basedOn w:val="a0"/>
    <w:link w:val="9"/>
    <w:uiPriority w:val="99"/>
    <w:rsid w:val="00D20BDA"/>
    <w:rPr>
      <w:rFonts w:ascii="Arial" w:eastAsia="Times New Roman" w:hAnsi="Arial" w:cs="Arial"/>
      <w:b/>
      <w:bCs/>
      <w:sz w:val="18"/>
      <w:szCs w:val="18"/>
      <w:lang w:eastAsia="ru-RU"/>
    </w:rPr>
  </w:style>
  <w:style w:type="paragraph" w:styleId="21">
    <w:name w:val="Body Text 2"/>
    <w:basedOn w:val="a"/>
    <w:link w:val="22"/>
    <w:uiPriority w:val="99"/>
    <w:rsid w:val="00BC73A9"/>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BC73A9"/>
    <w:rPr>
      <w:rFonts w:ascii="Times New Roman" w:eastAsia="Times New Roman" w:hAnsi="Times New Roman" w:cs="Times New Roman"/>
      <w:sz w:val="24"/>
      <w:szCs w:val="24"/>
      <w:lang w:eastAsia="ru-RU"/>
    </w:rPr>
  </w:style>
  <w:style w:type="paragraph" w:customStyle="1" w:styleId="Iiiaeuiue">
    <w:name w:val="Ii?iaeuiue"/>
    <w:uiPriority w:val="99"/>
    <w:rsid w:val="00BC73A9"/>
    <w:pPr>
      <w:autoSpaceDE w:val="0"/>
      <w:autoSpaceDN w:val="0"/>
      <w:spacing w:after="0" w:line="240" w:lineRule="auto"/>
    </w:pPr>
    <w:rPr>
      <w:rFonts w:ascii="Times New Roman" w:eastAsia="Times New Roman" w:hAnsi="Times New Roman" w:cs="Times New Roman"/>
      <w:sz w:val="20"/>
      <w:szCs w:val="20"/>
      <w:lang w:eastAsia="ru-RU"/>
    </w:rPr>
  </w:style>
  <w:style w:type="paragraph" w:styleId="aa">
    <w:name w:val="header"/>
    <w:basedOn w:val="a"/>
    <w:link w:val="ab"/>
    <w:unhideWhenUsed/>
    <w:rsid w:val="003D44A5"/>
    <w:pPr>
      <w:tabs>
        <w:tab w:val="center" w:pos="4677"/>
        <w:tab w:val="right" w:pos="9355"/>
      </w:tabs>
      <w:spacing w:after="0" w:line="240" w:lineRule="auto"/>
    </w:pPr>
  </w:style>
  <w:style w:type="character" w:customStyle="1" w:styleId="ab">
    <w:name w:val="Верхний колонтитул Знак"/>
    <w:basedOn w:val="a0"/>
    <w:link w:val="aa"/>
    <w:rsid w:val="003D44A5"/>
    <w:rPr>
      <w:rFonts w:ascii="Calibri" w:eastAsia="Calibri" w:hAnsi="Calibri" w:cs="Times New Roman"/>
    </w:rPr>
  </w:style>
  <w:style w:type="paragraph" w:styleId="ac">
    <w:name w:val="footer"/>
    <w:basedOn w:val="a"/>
    <w:link w:val="ad"/>
    <w:uiPriority w:val="99"/>
    <w:unhideWhenUsed/>
    <w:rsid w:val="003D44A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D44A5"/>
    <w:rPr>
      <w:rFonts w:ascii="Calibri" w:eastAsia="Calibri" w:hAnsi="Calibri" w:cs="Times New Roman"/>
    </w:rPr>
  </w:style>
  <w:style w:type="paragraph" w:styleId="ae">
    <w:name w:val="Body Text Indent"/>
    <w:basedOn w:val="a"/>
    <w:link w:val="af"/>
    <w:uiPriority w:val="99"/>
    <w:semiHidden/>
    <w:unhideWhenUsed/>
    <w:rsid w:val="0050206C"/>
    <w:pPr>
      <w:spacing w:after="120"/>
      <w:ind w:left="283"/>
    </w:pPr>
  </w:style>
  <w:style w:type="character" w:customStyle="1" w:styleId="af">
    <w:name w:val="Основной текст с отступом Знак"/>
    <w:basedOn w:val="a0"/>
    <w:link w:val="ae"/>
    <w:uiPriority w:val="99"/>
    <w:semiHidden/>
    <w:rsid w:val="0050206C"/>
    <w:rPr>
      <w:rFonts w:ascii="Calibri" w:eastAsia="Calibri" w:hAnsi="Calibri" w:cs="Times New Roman"/>
    </w:rPr>
  </w:style>
  <w:style w:type="paragraph" w:styleId="31">
    <w:name w:val="Body Text Indent 3"/>
    <w:basedOn w:val="a"/>
    <w:link w:val="32"/>
    <w:uiPriority w:val="99"/>
    <w:semiHidden/>
    <w:unhideWhenUsed/>
    <w:rsid w:val="0050206C"/>
    <w:pPr>
      <w:spacing w:after="120"/>
      <w:ind w:left="283"/>
    </w:pPr>
    <w:rPr>
      <w:sz w:val="16"/>
      <w:szCs w:val="16"/>
    </w:rPr>
  </w:style>
  <w:style w:type="character" w:customStyle="1" w:styleId="32">
    <w:name w:val="Основной текст с отступом 3 Знак"/>
    <w:basedOn w:val="a0"/>
    <w:link w:val="31"/>
    <w:uiPriority w:val="99"/>
    <w:semiHidden/>
    <w:rsid w:val="0050206C"/>
    <w:rPr>
      <w:rFonts w:ascii="Calibri" w:eastAsia="Calibri" w:hAnsi="Calibri" w:cs="Times New Roman"/>
      <w:sz w:val="16"/>
      <w:szCs w:val="16"/>
    </w:rPr>
  </w:style>
  <w:style w:type="paragraph" w:styleId="23">
    <w:name w:val="Body Text Indent 2"/>
    <w:basedOn w:val="a"/>
    <w:link w:val="24"/>
    <w:uiPriority w:val="99"/>
    <w:semiHidden/>
    <w:unhideWhenUsed/>
    <w:rsid w:val="0050206C"/>
    <w:pPr>
      <w:spacing w:after="120" w:line="480" w:lineRule="auto"/>
      <w:ind w:left="283"/>
    </w:pPr>
  </w:style>
  <w:style w:type="character" w:customStyle="1" w:styleId="24">
    <w:name w:val="Основной текст с отступом 2 Знак"/>
    <w:basedOn w:val="a0"/>
    <w:link w:val="23"/>
    <w:uiPriority w:val="99"/>
    <w:semiHidden/>
    <w:rsid w:val="0050206C"/>
    <w:rPr>
      <w:rFonts w:ascii="Calibri" w:eastAsia="Calibri" w:hAnsi="Calibri" w:cs="Times New Roman"/>
    </w:rPr>
  </w:style>
  <w:style w:type="paragraph" w:styleId="af0">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1"/>
    <w:uiPriority w:val="99"/>
    <w:rsid w:val="0050206C"/>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f0"/>
    <w:uiPriority w:val="99"/>
    <w:rsid w:val="0050206C"/>
    <w:rPr>
      <w:rFonts w:ascii="Times New Roman" w:eastAsia="Times New Roman" w:hAnsi="Times New Roman" w:cs="Times New Roman"/>
      <w:sz w:val="20"/>
      <w:szCs w:val="20"/>
      <w:lang w:eastAsia="ru-RU"/>
    </w:rPr>
  </w:style>
  <w:style w:type="character" w:styleId="af2">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basedOn w:val="a0"/>
    <w:qFormat/>
    <w:rsid w:val="0050206C"/>
    <w:rPr>
      <w:rFonts w:cs="Times New Roman"/>
      <w:vertAlign w:val="superscript"/>
    </w:rPr>
  </w:style>
  <w:style w:type="character" w:styleId="af3">
    <w:name w:val="Hyperlink"/>
    <w:basedOn w:val="a0"/>
    <w:uiPriority w:val="99"/>
    <w:rsid w:val="0050206C"/>
    <w:rPr>
      <w:rFonts w:cs="Times New Roman"/>
      <w:color w:val="0000FF"/>
      <w:u w:val="single"/>
    </w:rPr>
  </w:style>
  <w:style w:type="paragraph" w:styleId="af4">
    <w:name w:val="annotation subject"/>
    <w:basedOn w:val="a5"/>
    <w:next w:val="a5"/>
    <w:link w:val="af5"/>
    <w:uiPriority w:val="99"/>
    <w:semiHidden/>
    <w:unhideWhenUsed/>
    <w:rsid w:val="00156AEA"/>
    <w:pPr>
      <w:spacing w:after="200"/>
    </w:pPr>
    <w:rPr>
      <w:rFonts w:ascii="Calibri" w:eastAsia="Calibri" w:hAnsi="Calibri"/>
      <w:b/>
      <w:bCs/>
      <w:lang w:eastAsia="en-US"/>
    </w:rPr>
  </w:style>
  <w:style w:type="character" w:customStyle="1" w:styleId="af5">
    <w:name w:val="Тема примечания Знак"/>
    <w:basedOn w:val="a6"/>
    <w:link w:val="af4"/>
    <w:uiPriority w:val="99"/>
    <w:semiHidden/>
    <w:rsid w:val="00156AEA"/>
    <w:rPr>
      <w:rFonts w:ascii="Calibri" w:eastAsia="Calibri" w:hAnsi="Calibri" w:cs="Times New Roman"/>
      <w:b/>
      <w:bCs/>
      <w:sz w:val="20"/>
      <w:szCs w:val="20"/>
      <w:lang w:eastAsia="ru-RU"/>
    </w:rPr>
  </w:style>
  <w:style w:type="paragraph" w:styleId="33">
    <w:name w:val="Body Text 3"/>
    <w:basedOn w:val="a"/>
    <w:link w:val="34"/>
    <w:uiPriority w:val="99"/>
    <w:rsid w:val="007A63DE"/>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0"/>
    <w:link w:val="33"/>
    <w:uiPriority w:val="99"/>
    <w:rsid w:val="007A63DE"/>
    <w:rPr>
      <w:rFonts w:ascii="Times New Roman" w:eastAsia="Times New Roman" w:hAnsi="Times New Roman" w:cs="Times New Roman"/>
      <w:sz w:val="16"/>
      <w:szCs w:val="16"/>
      <w:lang w:eastAsia="ru-RU"/>
    </w:rPr>
  </w:style>
  <w:style w:type="table" w:styleId="af6">
    <w:name w:val="Table Grid"/>
    <w:basedOn w:val="a1"/>
    <w:rsid w:val="00BB29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4D4149"/>
    <w:rPr>
      <w:vanish w:val="0"/>
      <w:webHidden w:val="0"/>
      <w:specVanish w:val="0"/>
    </w:rPr>
  </w:style>
  <w:style w:type="character" w:customStyle="1" w:styleId="a9">
    <w:name w:val="Абзац списка Знак"/>
    <w:aliases w:val="Основной Текст Знак,Абзац маркированнный Знак,Bullet Number Знак,Светлая сетка - Акцент 31 Знак,Num Bullet 1 Знак,Индексы Знак,1 Знак,UL Знак,Шаг процесса Знак,Абзац 1 Знак,Нумерованный список_ФТ Знак,Table-Normal Знак,Предусловия Знак"/>
    <w:link w:val="a8"/>
    <w:uiPriority w:val="34"/>
    <w:locked/>
    <w:rsid w:val="0028137C"/>
    <w:rPr>
      <w:rFonts w:ascii="Calibri" w:eastAsia="Calibri" w:hAnsi="Calibri" w:cs="Times New Roman"/>
    </w:rPr>
  </w:style>
  <w:style w:type="paragraph" w:styleId="HTML">
    <w:name w:val="HTML Preformatted"/>
    <w:basedOn w:val="a"/>
    <w:link w:val="HTML0"/>
    <w:uiPriority w:val="99"/>
    <w:semiHidden/>
    <w:unhideWhenUsed/>
    <w:rsid w:val="00487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87AF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63962">
      <w:bodyDiv w:val="1"/>
      <w:marLeft w:val="0"/>
      <w:marRight w:val="0"/>
      <w:marTop w:val="0"/>
      <w:marBottom w:val="0"/>
      <w:divBdr>
        <w:top w:val="none" w:sz="0" w:space="0" w:color="auto"/>
        <w:left w:val="none" w:sz="0" w:space="0" w:color="auto"/>
        <w:bottom w:val="none" w:sz="0" w:space="0" w:color="auto"/>
        <w:right w:val="none" w:sz="0" w:space="0" w:color="auto"/>
      </w:divBdr>
    </w:div>
    <w:div w:id="162010438">
      <w:bodyDiv w:val="1"/>
      <w:marLeft w:val="0"/>
      <w:marRight w:val="0"/>
      <w:marTop w:val="0"/>
      <w:marBottom w:val="0"/>
      <w:divBdr>
        <w:top w:val="none" w:sz="0" w:space="0" w:color="auto"/>
        <w:left w:val="none" w:sz="0" w:space="0" w:color="auto"/>
        <w:bottom w:val="none" w:sz="0" w:space="0" w:color="auto"/>
        <w:right w:val="none" w:sz="0" w:space="0" w:color="auto"/>
      </w:divBdr>
    </w:div>
    <w:div w:id="982855564">
      <w:bodyDiv w:val="1"/>
      <w:marLeft w:val="0"/>
      <w:marRight w:val="0"/>
      <w:marTop w:val="0"/>
      <w:marBottom w:val="0"/>
      <w:divBdr>
        <w:top w:val="none" w:sz="0" w:space="0" w:color="auto"/>
        <w:left w:val="none" w:sz="0" w:space="0" w:color="auto"/>
        <w:bottom w:val="none" w:sz="0" w:space="0" w:color="auto"/>
        <w:right w:val="none" w:sz="0" w:space="0" w:color="auto"/>
      </w:divBdr>
    </w:div>
    <w:div w:id="1033657703">
      <w:bodyDiv w:val="1"/>
      <w:marLeft w:val="0"/>
      <w:marRight w:val="0"/>
      <w:marTop w:val="0"/>
      <w:marBottom w:val="0"/>
      <w:divBdr>
        <w:top w:val="none" w:sz="0" w:space="0" w:color="auto"/>
        <w:left w:val="none" w:sz="0" w:space="0" w:color="auto"/>
        <w:bottom w:val="none" w:sz="0" w:space="0" w:color="auto"/>
        <w:right w:val="none" w:sz="0" w:space="0" w:color="auto"/>
      </w:divBdr>
    </w:div>
    <w:div w:id="1041243859">
      <w:bodyDiv w:val="1"/>
      <w:marLeft w:val="0"/>
      <w:marRight w:val="0"/>
      <w:marTop w:val="0"/>
      <w:marBottom w:val="0"/>
      <w:divBdr>
        <w:top w:val="none" w:sz="0" w:space="0" w:color="auto"/>
        <w:left w:val="none" w:sz="0" w:space="0" w:color="auto"/>
        <w:bottom w:val="none" w:sz="0" w:space="0" w:color="auto"/>
        <w:right w:val="none" w:sz="0" w:space="0" w:color="auto"/>
      </w:divBdr>
    </w:div>
    <w:div w:id="1155028201">
      <w:bodyDiv w:val="1"/>
      <w:marLeft w:val="0"/>
      <w:marRight w:val="0"/>
      <w:marTop w:val="0"/>
      <w:marBottom w:val="0"/>
      <w:divBdr>
        <w:top w:val="none" w:sz="0" w:space="0" w:color="auto"/>
        <w:left w:val="none" w:sz="0" w:space="0" w:color="auto"/>
        <w:bottom w:val="none" w:sz="0" w:space="0" w:color="auto"/>
        <w:right w:val="none" w:sz="0" w:space="0" w:color="auto"/>
      </w:divBdr>
    </w:div>
    <w:div w:id="1271743917">
      <w:bodyDiv w:val="1"/>
      <w:marLeft w:val="0"/>
      <w:marRight w:val="0"/>
      <w:marTop w:val="0"/>
      <w:marBottom w:val="0"/>
      <w:divBdr>
        <w:top w:val="none" w:sz="0" w:space="0" w:color="auto"/>
        <w:left w:val="none" w:sz="0" w:space="0" w:color="auto"/>
        <w:bottom w:val="none" w:sz="0" w:space="0" w:color="auto"/>
        <w:right w:val="none" w:sz="0" w:space="0" w:color="auto"/>
      </w:divBdr>
    </w:div>
    <w:div w:id="185114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yperlink" Target="http://portal.ca.sbrf.ru/cons/cgi/online.cgi?req=doc;base=LAW;n=157192;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portal.ca.sbrf.ru/cons/cgi/online.cgi?req=doc;base=LAW;n=157192;fld=134;dst=660" TargetMode="External"/><Relationship Id="rId2" Type="http://schemas.openxmlformats.org/officeDocument/2006/relationships/numbering" Target="numbering.xml"/><Relationship Id="rId16" Type="http://schemas.openxmlformats.org/officeDocument/2006/relationships/hyperlink" Target="http://portal.ca.sbrf.ru/cons/cgi/online.cgi?req=doc;base=LAW;n=157192;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ortal.ca.sbrf.ru/cons/cgi/online.cgi?req=doc;base=LAW;n=157192;fld=134;dst=660"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F43349F7FAE7CD5B256573EE10C9E90F.dms.sberbank.ru/F43349F7FAE7CD5B256573EE10C9E90F-C270EF714E8532942AD0B2221323F8AE-26239A221C2CEE9D48544AEB154B5CF4/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0373A-66E7-47D9-A3A3-CC2F64781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23</Pages>
  <Words>8149</Words>
  <Characters>59167</Characters>
  <Application>Microsoft Office Word</Application>
  <DocSecurity>0</DocSecurity>
  <Lines>1848</Lines>
  <Paragraphs>801</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66515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Лещанкина Юлия Николаевна</dc:creator>
  <cp:lastModifiedBy>Углова Юлия Сергеевна</cp:lastModifiedBy>
  <cp:revision>37</cp:revision>
  <cp:lastPrinted>2019-02-13T08:32:00Z</cp:lastPrinted>
  <dcterms:created xsi:type="dcterms:W3CDTF">2019-02-21T12:51:00Z</dcterms:created>
  <dcterms:modified xsi:type="dcterms:W3CDTF">2021-12-14T07:35:00Z</dcterms:modified>
</cp:coreProperties>
</file>