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A0" w:rsidRPr="00A015C5" w:rsidRDefault="002F75A0" w:rsidP="002F75A0">
      <w:pPr>
        <w:ind w:left="567"/>
        <w:jc w:val="right"/>
        <w:rPr>
          <w:b/>
          <w:sz w:val="22"/>
          <w:szCs w:val="22"/>
        </w:rPr>
      </w:pPr>
      <w:r w:rsidRPr="00A015C5">
        <w:rPr>
          <w:b/>
          <w:sz w:val="22"/>
          <w:szCs w:val="22"/>
        </w:rPr>
        <w:t xml:space="preserve">Приложение  № 22 </w:t>
      </w:r>
    </w:p>
    <w:p w:rsidR="002F75A0" w:rsidRPr="00A015C5" w:rsidRDefault="002F75A0" w:rsidP="002F75A0">
      <w:pPr>
        <w:ind w:left="567"/>
        <w:jc w:val="center"/>
        <w:rPr>
          <w:rFonts w:ascii="Verdana" w:hAnsi="Verdana"/>
          <w:sz w:val="16"/>
        </w:rPr>
      </w:pPr>
      <w:r w:rsidRPr="00A015C5">
        <w:rPr>
          <w:rFonts w:ascii="Verdana" w:hAnsi="Verdana"/>
          <w:sz w:val="16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50pt" o:ole="">
            <v:imagedata r:id="rId5" o:title=""/>
          </v:shape>
          <o:OLEObject Type="Embed" ProgID="PBrush" ShapeID="_x0000_i1025" DrawAspect="Content" ObjectID="_1612186573" r:id="rId6"/>
        </w:object>
      </w:r>
    </w:p>
    <w:p w:rsidR="002F75A0" w:rsidRPr="00A015C5" w:rsidRDefault="002F75A0" w:rsidP="002F75A0">
      <w:pPr>
        <w:ind w:left="567"/>
        <w:jc w:val="center"/>
        <w:rPr>
          <w:rFonts w:ascii="Verdana" w:hAnsi="Verdana"/>
          <w:sz w:val="16"/>
        </w:rPr>
      </w:pPr>
    </w:p>
    <w:tbl>
      <w:tblPr>
        <w:tblW w:w="0" w:type="auto"/>
        <w:tblInd w:w="-47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463" w:type="dxa"/>
            <w:shd w:val="clear" w:color="auto" w:fill="808080"/>
          </w:tcPr>
          <w:p w:rsidR="002F75A0" w:rsidRPr="00A015C5" w:rsidRDefault="002F75A0" w:rsidP="00E93D3C">
            <w:pPr>
              <w:ind w:left="567"/>
              <w:jc w:val="center"/>
              <w:rPr>
                <w:rFonts w:ascii="Verdana" w:hAnsi="Verdana"/>
                <w:sz w:val="8"/>
              </w:rPr>
            </w:pPr>
          </w:p>
        </w:tc>
      </w:tr>
    </w:tbl>
    <w:p w:rsidR="002F75A0" w:rsidRPr="00A015C5" w:rsidRDefault="002F75A0" w:rsidP="002F75A0">
      <w:pPr>
        <w:pStyle w:val="1"/>
        <w:ind w:left="567"/>
        <w:rPr>
          <w:sz w:val="16"/>
          <w:szCs w:val="16"/>
        </w:rPr>
      </w:pPr>
    </w:p>
    <w:p w:rsidR="002F75A0" w:rsidRPr="00A015C5" w:rsidRDefault="002F75A0" w:rsidP="002F75A0">
      <w:pPr>
        <w:pStyle w:val="1"/>
        <w:ind w:left="142" w:hanging="426"/>
      </w:pPr>
      <w:r w:rsidRPr="00A015C5">
        <w:t>ЗАЯВЛЕНИЕ НА ОТКРЫТИЕ АККРЕДИТИВА ДЛЯ ЧАСТНЫХ КЛИЕНТОВ</w:t>
      </w:r>
    </w:p>
    <w:p w:rsidR="002F75A0" w:rsidRPr="00A015C5" w:rsidRDefault="002F75A0" w:rsidP="002F75A0">
      <w:pPr>
        <w:ind w:left="567"/>
        <w:rPr>
          <w:sz w:val="16"/>
          <w:szCs w:val="16"/>
        </w:rPr>
      </w:pPr>
    </w:p>
    <w:tbl>
      <w:tblPr>
        <w:tblW w:w="0" w:type="auto"/>
        <w:tblInd w:w="-47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463" w:type="dxa"/>
            <w:shd w:val="clear" w:color="auto" w:fill="808080"/>
          </w:tcPr>
          <w:p w:rsidR="002F75A0" w:rsidRPr="00A015C5" w:rsidRDefault="002F75A0" w:rsidP="00E93D3C">
            <w:pPr>
              <w:ind w:left="567"/>
              <w:rPr>
                <w:sz w:val="8"/>
              </w:rPr>
            </w:pPr>
          </w:p>
        </w:tc>
      </w:tr>
    </w:tbl>
    <w:p w:rsidR="002F75A0" w:rsidRPr="00A015C5" w:rsidRDefault="002F75A0" w:rsidP="002F75A0">
      <w:pPr>
        <w:pStyle w:val="a5"/>
        <w:spacing w:after="0"/>
        <w:ind w:left="0" w:firstLine="283"/>
        <w:rPr>
          <w:b/>
          <w:sz w:val="20"/>
        </w:rPr>
      </w:pPr>
      <w:r w:rsidRPr="00A015C5">
        <w:rPr>
          <w:b/>
          <w:sz w:val="20"/>
        </w:rPr>
        <w:t xml:space="preserve">Просим Вас открыть по нашему поручению аккредитив (номер формы по ОКУД </w:t>
      </w:r>
      <w:proofErr w:type="gramStart"/>
      <w:r w:rsidRPr="00A015C5">
        <w:rPr>
          <w:b/>
          <w:sz w:val="20"/>
        </w:rPr>
        <w:t>ОК</w:t>
      </w:r>
      <w:proofErr w:type="gramEnd"/>
      <w:r w:rsidRPr="00A015C5">
        <w:rPr>
          <w:b/>
          <w:sz w:val="20"/>
        </w:rPr>
        <w:t xml:space="preserve"> 011-93: 0401063; вид операции: 08)  в соответствии с инструкциями, представленными ниже (помечены (</w:t>
      </w:r>
      <w:r w:rsidRPr="00A015C5">
        <w:rPr>
          <w:b/>
          <w:sz w:val="20"/>
        </w:rPr>
        <w:sym w:font="Wingdings" w:char="F0FC"/>
      </w:r>
      <w:r w:rsidRPr="00A015C5">
        <w:rPr>
          <w:b/>
          <w:sz w:val="20"/>
        </w:rPr>
        <w:t>),</w:t>
      </w:r>
    </w:p>
    <w:p w:rsidR="002F75A0" w:rsidRPr="00A015C5" w:rsidRDefault="002F75A0" w:rsidP="002F75A0">
      <w:pPr>
        <w:pStyle w:val="a5"/>
        <w:spacing w:after="0"/>
        <w:ind w:left="567"/>
        <w:jc w:val="center"/>
        <w:rPr>
          <w:b/>
          <w:sz w:val="20"/>
        </w:rPr>
      </w:pPr>
      <w:r w:rsidRPr="00A015C5">
        <w:rPr>
          <w:b/>
          <w:sz w:val="20"/>
        </w:rPr>
        <w:t xml:space="preserve"> с Тарифами АО «МОСКОМБАНК» ознакомлены и согласны:</w:t>
      </w:r>
    </w:p>
    <w:tbl>
      <w:tblPr>
        <w:tblW w:w="10378" w:type="dxa"/>
        <w:tblInd w:w="-9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359"/>
        <w:gridCol w:w="66"/>
        <w:gridCol w:w="2003"/>
        <w:gridCol w:w="1057"/>
        <w:gridCol w:w="514"/>
        <w:gridCol w:w="26"/>
        <w:gridCol w:w="333"/>
        <w:gridCol w:w="27"/>
        <w:gridCol w:w="2788"/>
        <w:gridCol w:w="30"/>
      </w:tblGrid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75" w:type="dxa"/>
            <w:tcBorders>
              <w:bottom w:val="double" w:sz="4" w:space="0" w:color="auto"/>
            </w:tcBorders>
          </w:tcPr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  <w:r w:rsidRPr="00A015C5">
              <w:rPr>
                <w:sz w:val="18"/>
              </w:rPr>
              <w:t>Сумма (цифрами и прописью)</w:t>
            </w:r>
          </w:p>
        </w:tc>
        <w:tc>
          <w:tcPr>
            <w:tcW w:w="7203" w:type="dxa"/>
            <w:gridSpan w:val="10"/>
            <w:tcBorders>
              <w:bottom w:val="double" w:sz="4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175" w:type="dxa"/>
            <w:vMerge w:val="restart"/>
            <w:tcBorders>
              <w:right w:val="double" w:sz="4" w:space="0" w:color="auto"/>
            </w:tcBorders>
          </w:tcPr>
          <w:p w:rsidR="002F75A0" w:rsidRPr="00A015C5" w:rsidRDefault="002F75A0" w:rsidP="00E93D3C">
            <w:pPr>
              <w:pStyle w:val="3"/>
              <w:ind w:left="567"/>
              <w:jc w:val="left"/>
            </w:pPr>
            <w:r w:rsidRPr="00A015C5">
              <w:t>Вид аккредитива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  <w:r w:rsidRPr="00A015C5">
              <w:rPr>
                <w:sz w:val="16"/>
              </w:rPr>
              <w:sym w:font="Wingdings" w:char="F06F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sz w:val="16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9"/>
            <w:r w:rsidRPr="00A015C5">
              <w:rPr>
                <w:sz w:val="16"/>
              </w:rPr>
              <w:instrText xml:space="preserve"> FORMCHECKBOX </w:instrText>
            </w:r>
            <w:r w:rsidRPr="00A015C5">
              <w:rPr>
                <w:sz w:val="16"/>
              </w:rPr>
            </w:r>
            <w:r w:rsidRPr="00A015C5">
              <w:rPr>
                <w:sz w:val="16"/>
              </w:rPr>
              <w:fldChar w:fldCharType="end"/>
            </w:r>
            <w:bookmarkEnd w:id="0"/>
            <w:r w:rsidRPr="00A015C5">
              <w:rPr>
                <w:sz w:val="16"/>
              </w:rPr>
              <w:t xml:space="preserve">Покрытый (депонированный)             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right"/>
              <w:rPr>
                <w:sz w:val="16"/>
              </w:rPr>
            </w:pPr>
            <w:r w:rsidRPr="00A015C5">
              <w:rPr>
                <w:sz w:val="16"/>
              </w:rPr>
              <w:t>или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  <w:r w:rsidRPr="00A015C5">
              <w:rPr>
                <w:sz w:val="16"/>
              </w:rPr>
              <w:sym w:font="Wingdings" w:char="F06F"/>
            </w:r>
          </w:p>
        </w:tc>
        <w:tc>
          <w:tcPr>
            <w:tcW w:w="28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17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75A0" w:rsidRPr="00A015C5" w:rsidRDefault="002F75A0" w:rsidP="00E93D3C">
            <w:pPr>
              <w:ind w:left="567"/>
              <w:rPr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  <w:r w:rsidRPr="00A015C5">
              <w:rPr>
                <w:sz w:val="16"/>
              </w:rPr>
              <w:sym w:font="Wingdings" w:char="F06F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right"/>
              <w:rPr>
                <w:sz w:val="16"/>
              </w:rPr>
            </w:pPr>
            <w:r w:rsidRPr="00A015C5">
              <w:rPr>
                <w:sz w:val="16"/>
              </w:rPr>
              <w:t>или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  <w:r w:rsidRPr="00A015C5">
              <w:rPr>
                <w:sz w:val="16"/>
              </w:rPr>
              <w:sym w:font="Wingdings" w:char="F06F"/>
            </w:r>
          </w:p>
        </w:tc>
        <w:tc>
          <w:tcPr>
            <w:tcW w:w="28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sz w:val="16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2"/>
            <w:r w:rsidRPr="00A015C5">
              <w:rPr>
                <w:sz w:val="16"/>
              </w:rPr>
              <w:instrText xml:space="preserve"> FORMCHECKBOX </w:instrText>
            </w:r>
            <w:r w:rsidRPr="00A015C5">
              <w:rPr>
                <w:sz w:val="16"/>
              </w:rPr>
            </w:r>
            <w:r w:rsidRPr="00A015C5">
              <w:rPr>
                <w:sz w:val="16"/>
              </w:rPr>
              <w:fldChar w:fldCharType="end"/>
            </w:r>
            <w:bookmarkEnd w:id="1"/>
            <w:r w:rsidRPr="00A015C5">
              <w:rPr>
                <w:sz w:val="16"/>
              </w:rPr>
              <w:t>Безотзывный</w:t>
            </w: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175" w:type="dxa"/>
            <w:tcBorders>
              <w:bottom w:val="double" w:sz="4" w:space="0" w:color="auto"/>
              <w:right w:val="double" w:sz="4" w:space="0" w:color="auto"/>
            </w:tcBorders>
          </w:tcPr>
          <w:p w:rsidR="002F75A0" w:rsidRPr="00A015C5" w:rsidRDefault="002F75A0" w:rsidP="00E93D3C">
            <w:pPr>
              <w:ind w:left="567"/>
              <w:rPr>
                <w:b/>
                <w:sz w:val="18"/>
              </w:rPr>
            </w:pPr>
            <w:r w:rsidRPr="00A015C5">
              <w:rPr>
                <w:b/>
                <w:sz w:val="18"/>
              </w:rPr>
              <w:t>Условие оплаты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  <w:r w:rsidRPr="00A015C5">
              <w:rPr>
                <w:sz w:val="16"/>
              </w:rPr>
              <w:sym w:font="Wingdings" w:char="F06F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sz w:val="16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3"/>
            <w:r w:rsidRPr="00A015C5">
              <w:rPr>
                <w:sz w:val="16"/>
              </w:rPr>
              <w:instrText xml:space="preserve"> FORMCHECKBOX </w:instrText>
            </w:r>
            <w:r w:rsidRPr="00A015C5">
              <w:rPr>
                <w:sz w:val="16"/>
              </w:rPr>
            </w:r>
            <w:r w:rsidRPr="00A015C5">
              <w:rPr>
                <w:sz w:val="16"/>
              </w:rPr>
              <w:fldChar w:fldCharType="end"/>
            </w:r>
            <w:bookmarkEnd w:id="2"/>
            <w:r w:rsidRPr="00A015C5">
              <w:rPr>
                <w:sz w:val="16"/>
              </w:rPr>
              <w:t xml:space="preserve">С акцептом                                                        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right"/>
              <w:rPr>
                <w:sz w:val="16"/>
              </w:rPr>
            </w:pPr>
            <w:r w:rsidRPr="00A015C5">
              <w:rPr>
                <w:sz w:val="16"/>
              </w:rPr>
              <w:t>или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  <w:r w:rsidRPr="00A015C5">
              <w:rPr>
                <w:sz w:val="16"/>
              </w:rPr>
              <w:sym w:font="Wingdings" w:char="F06F"/>
            </w:r>
          </w:p>
        </w:tc>
        <w:tc>
          <w:tcPr>
            <w:tcW w:w="281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sz w:val="16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4"/>
            <w:r w:rsidRPr="00A015C5">
              <w:rPr>
                <w:sz w:val="16"/>
              </w:rPr>
              <w:instrText xml:space="preserve"> FORMCHECKBOX </w:instrText>
            </w:r>
            <w:r w:rsidRPr="00A015C5">
              <w:rPr>
                <w:sz w:val="16"/>
              </w:rPr>
            </w:r>
            <w:r w:rsidRPr="00A015C5">
              <w:rPr>
                <w:sz w:val="16"/>
              </w:rPr>
              <w:fldChar w:fldCharType="end"/>
            </w:r>
            <w:bookmarkEnd w:id="3"/>
            <w:r w:rsidRPr="00A015C5">
              <w:rPr>
                <w:sz w:val="16"/>
              </w:rPr>
              <w:t>Без акцепта</w:t>
            </w: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3175" w:type="dxa"/>
            <w:vMerge w:val="restart"/>
            <w:tcBorders>
              <w:right w:val="double" w:sz="4" w:space="0" w:color="auto"/>
            </w:tcBorders>
          </w:tcPr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  <w:r w:rsidRPr="00A015C5">
              <w:rPr>
                <w:sz w:val="18"/>
              </w:rPr>
              <w:t>Способ выставления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  <w:r w:rsidRPr="00A015C5">
              <w:rPr>
                <w:sz w:val="16"/>
              </w:rPr>
              <w:sym w:font="Wingdings" w:char="F06F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sz w:val="16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25"/>
            <w:r w:rsidRPr="00A015C5">
              <w:rPr>
                <w:sz w:val="16"/>
              </w:rPr>
              <w:instrText xml:space="preserve"> FORMCHECKBOX </w:instrText>
            </w:r>
            <w:r w:rsidRPr="00A015C5">
              <w:rPr>
                <w:sz w:val="16"/>
              </w:rPr>
            </w:r>
            <w:r w:rsidRPr="00A015C5">
              <w:rPr>
                <w:sz w:val="16"/>
              </w:rPr>
              <w:fldChar w:fldCharType="end"/>
            </w:r>
            <w:bookmarkEnd w:id="4"/>
          </w:p>
        </w:tc>
        <w:tc>
          <w:tcPr>
            <w:tcW w:w="5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right"/>
              <w:rPr>
                <w:sz w:val="16"/>
              </w:rPr>
            </w:pPr>
            <w:r w:rsidRPr="00A015C5">
              <w:rPr>
                <w:sz w:val="16"/>
              </w:rPr>
              <w:t>или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  <w:r w:rsidRPr="00A015C5">
              <w:rPr>
                <w:sz w:val="16"/>
              </w:rPr>
              <w:sym w:font="Wingdings" w:char="F06F"/>
            </w:r>
          </w:p>
        </w:tc>
        <w:tc>
          <w:tcPr>
            <w:tcW w:w="281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sz w:val="16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26"/>
            <w:r w:rsidRPr="00A015C5">
              <w:rPr>
                <w:sz w:val="16"/>
              </w:rPr>
              <w:instrText xml:space="preserve"> FORMCHECKBOX </w:instrText>
            </w:r>
            <w:r w:rsidRPr="00A015C5">
              <w:rPr>
                <w:sz w:val="16"/>
              </w:rPr>
            </w:r>
            <w:r w:rsidRPr="00A015C5">
              <w:rPr>
                <w:sz w:val="16"/>
              </w:rPr>
              <w:fldChar w:fldCharType="end"/>
            </w:r>
            <w:bookmarkEnd w:id="5"/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3175" w:type="dxa"/>
            <w:vMerge/>
            <w:tcBorders>
              <w:right w:val="double" w:sz="4" w:space="0" w:color="auto"/>
            </w:tcBorders>
          </w:tcPr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  <w:r w:rsidRPr="00A015C5">
              <w:rPr>
                <w:sz w:val="16"/>
              </w:rPr>
              <w:sym w:font="Wingdings" w:char="F06F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sz w:val="16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27"/>
            <w:r w:rsidRPr="00A015C5">
              <w:rPr>
                <w:sz w:val="16"/>
              </w:rPr>
              <w:instrText xml:space="preserve"> FORMCHECKBOX </w:instrText>
            </w:r>
            <w:r w:rsidRPr="00A015C5">
              <w:rPr>
                <w:sz w:val="16"/>
              </w:rPr>
            </w:r>
            <w:r w:rsidRPr="00A015C5">
              <w:rPr>
                <w:sz w:val="16"/>
              </w:rPr>
              <w:fldChar w:fldCharType="end"/>
            </w:r>
            <w:bookmarkEnd w:id="6"/>
            <w:r w:rsidRPr="00A015C5">
              <w:rPr>
                <w:sz w:val="16"/>
              </w:rPr>
              <w:t>Электронно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right"/>
              <w:rPr>
                <w:sz w:val="16"/>
              </w:rPr>
            </w:pPr>
            <w:r w:rsidRPr="00A015C5">
              <w:rPr>
                <w:sz w:val="16"/>
              </w:rPr>
              <w:t>или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  <w:r w:rsidRPr="00A015C5">
              <w:rPr>
                <w:sz w:val="16"/>
              </w:rPr>
              <w:sym w:font="Wingdings" w:char="F06F"/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  <w:lang w:val="en-US"/>
              </w:rPr>
            </w:pPr>
            <w:r w:rsidRPr="00A015C5">
              <w:rPr>
                <w:sz w:val="16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8"/>
            <w:r w:rsidRPr="00A015C5">
              <w:rPr>
                <w:sz w:val="16"/>
              </w:rPr>
              <w:instrText xml:space="preserve"> FORMCHECKBOX </w:instrText>
            </w:r>
            <w:r w:rsidRPr="00A015C5">
              <w:rPr>
                <w:sz w:val="16"/>
              </w:rPr>
            </w:r>
            <w:r w:rsidRPr="00A015C5">
              <w:rPr>
                <w:sz w:val="16"/>
              </w:rPr>
              <w:fldChar w:fldCharType="end"/>
            </w:r>
            <w:bookmarkEnd w:id="7"/>
            <w:r w:rsidRPr="00A015C5">
              <w:rPr>
                <w:sz w:val="16"/>
                <w:lang w:val="en-US"/>
              </w:rPr>
              <w:t>SWIFT</w:t>
            </w: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75" w:type="dxa"/>
            <w:vMerge w:val="restart"/>
            <w:tcBorders>
              <w:right w:val="double" w:sz="4" w:space="0" w:color="auto"/>
            </w:tcBorders>
          </w:tcPr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  <w:r w:rsidRPr="00A015C5">
              <w:rPr>
                <w:sz w:val="18"/>
              </w:rPr>
              <w:t>Плательщик</w:t>
            </w:r>
          </w:p>
          <w:p w:rsidR="002F75A0" w:rsidRPr="00A015C5" w:rsidRDefault="002F75A0" w:rsidP="00E93D3C">
            <w:pPr>
              <w:ind w:left="567"/>
            </w:pPr>
          </w:p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</w:p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  <w:r w:rsidRPr="00A015C5">
              <w:rPr>
                <w:sz w:val="18"/>
              </w:rPr>
              <w:sym w:font="Wingdings" w:char="F0FE"/>
            </w:r>
            <w:r w:rsidRPr="00A015C5">
              <w:rPr>
                <w:sz w:val="18"/>
              </w:rPr>
              <w:t xml:space="preserve"> </w:t>
            </w:r>
            <w:r w:rsidRPr="00A015C5">
              <w:rPr>
                <w:b w:val="0"/>
                <w:sz w:val="18"/>
              </w:rPr>
              <w:t>Резидент</w:t>
            </w:r>
          </w:p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  <w:r w:rsidRPr="00A015C5">
              <w:rPr>
                <w:sz w:val="18"/>
              </w:rPr>
              <w:sym w:font="Wingdings" w:char="F06F"/>
            </w:r>
            <w:r w:rsidRPr="00A015C5">
              <w:rPr>
                <w:sz w:val="18"/>
              </w:rPr>
              <w:t xml:space="preserve"> </w:t>
            </w:r>
            <w:r w:rsidRPr="00A015C5">
              <w:rPr>
                <w:b w:val="0"/>
                <w:sz w:val="18"/>
              </w:rPr>
              <w:t>Нерезидент</w:t>
            </w:r>
          </w:p>
        </w:tc>
        <w:tc>
          <w:tcPr>
            <w:tcW w:w="242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b/>
                <w:sz w:val="16"/>
              </w:rPr>
              <w:t>Фамилия, имя, отчество</w:t>
            </w:r>
          </w:p>
        </w:tc>
        <w:tc>
          <w:tcPr>
            <w:tcW w:w="4775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75" w:type="dxa"/>
            <w:vMerge/>
            <w:tcBorders>
              <w:right w:val="double" w:sz="4" w:space="0" w:color="auto"/>
            </w:tcBorders>
          </w:tcPr>
          <w:p w:rsidR="002F75A0" w:rsidRPr="00A015C5" w:rsidRDefault="002F75A0" w:rsidP="00E93D3C">
            <w:pPr>
              <w:pStyle w:val="1"/>
              <w:ind w:left="567"/>
              <w:jc w:val="left"/>
            </w:pPr>
          </w:p>
        </w:tc>
        <w:tc>
          <w:tcPr>
            <w:tcW w:w="2428" w:type="dxa"/>
            <w:gridSpan w:val="3"/>
            <w:tcBorders>
              <w:left w:val="double" w:sz="4" w:space="0" w:color="auto"/>
            </w:tcBorders>
            <w:vAlign w:val="center"/>
          </w:tcPr>
          <w:p w:rsidR="002F75A0" w:rsidRPr="00A015C5" w:rsidRDefault="002F75A0" w:rsidP="00E93D3C">
            <w:pPr>
              <w:pStyle w:val="2"/>
              <w:jc w:val="left"/>
              <w:rPr>
                <w:rFonts w:ascii="Times New Roman" w:hAnsi="Times New Roman" w:cs="Times New Roman"/>
                <w:color w:val="auto"/>
              </w:rPr>
            </w:pPr>
            <w:r w:rsidRPr="00A015C5">
              <w:rPr>
                <w:rFonts w:ascii="Times New Roman" w:hAnsi="Times New Roman" w:cs="Times New Roman"/>
                <w:color w:val="auto"/>
              </w:rPr>
              <w:t xml:space="preserve">ИНН </w:t>
            </w:r>
          </w:p>
        </w:tc>
        <w:tc>
          <w:tcPr>
            <w:tcW w:w="4775" w:type="dxa"/>
            <w:gridSpan w:val="7"/>
            <w:tcBorders>
              <w:right w:val="double" w:sz="4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75" w:type="dxa"/>
            <w:vMerge/>
            <w:tcBorders>
              <w:right w:val="double" w:sz="4" w:space="0" w:color="auto"/>
            </w:tcBorders>
          </w:tcPr>
          <w:p w:rsidR="002F75A0" w:rsidRPr="00A015C5" w:rsidRDefault="002F75A0" w:rsidP="00E93D3C">
            <w:pPr>
              <w:pStyle w:val="2"/>
              <w:ind w:left="567"/>
              <w:rPr>
                <w:b w:val="0"/>
                <w:color w:val="auto"/>
              </w:rPr>
            </w:pPr>
          </w:p>
        </w:tc>
        <w:tc>
          <w:tcPr>
            <w:tcW w:w="24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b/>
                <w:sz w:val="16"/>
              </w:rPr>
            </w:pPr>
            <w:r w:rsidRPr="00A015C5">
              <w:rPr>
                <w:b/>
                <w:sz w:val="16"/>
              </w:rPr>
              <w:t>Номер текущего счета:</w:t>
            </w:r>
          </w:p>
        </w:tc>
        <w:tc>
          <w:tcPr>
            <w:tcW w:w="4775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75" w:type="dxa"/>
            <w:vMerge/>
            <w:tcBorders>
              <w:right w:val="double" w:sz="4" w:space="0" w:color="auto"/>
            </w:tcBorders>
          </w:tcPr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</w:p>
        </w:tc>
        <w:tc>
          <w:tcPr>
            <w:tcW w:w="242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b/>
                <w:sz w:val="16"/>
                <w:lang w:val="en-US"/>
              </w:rPr>
            </w:pPr>
            <w:r w:rsidRPr="00A015C5">
              <w:rPr>
                <w:b/>
                <w:sz w:val="16"/>
              </w:rPr>
              <w:t xml:space="preserve">Телефон, факс, </w:t>
            </w:r>
            <w:r w:rsidRPr="00A015C5">
              <w:rPr>
                <w:b/>
                <w:sz w:val="16"/>
                <w:lang w:val="en-US"/>
              </w:rPr>
              <w:t>e-mail</w:t>
            </w:r>
          </w:p>
        </w:tc>
        <w:tc>
          <w:tcPr>
            <w:tcW w:w="4775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75" w:type="dxa"/>
            <w:vMerge w:val="restart"/>
            <w:tcBorders>
              <w:right w:val="single" w:sz="18" w:space="0" w:color="auto"/>
            </w:tcBorders>
          </w:tcPr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  <w:r w:rsidRPr="00A015C5">
              <w:rPr>
                <w:sz w:val="18"/>
              </w:rPr>
              <w:t>Получатель средств</w:t>
            </w:r>
          </w:p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</w:p>
          <w:p w:rsidR="002F75A0" w:rsidRPr="00A015C5" w:rsidRDefault="002F75A0" w:rsidP="00E93D3C">
            <w:pPr>
              <w:ind w:left="567"/>
            </w:pPr>
          </w:p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  <w:r w:rsidRPr="00A015C5">
              <w:rPr>
                <w:sz w:val="18"/>
              </w:rPr>
              <w:sym w:font="Wingdings" w:char="F06F"/>
            </w:r>
            <w:r w:rsidRPr="00A015C5">
              <w:rPr>
                <w:b w:val="0"/>
                <w:sz w:val="18"/>
              </w:rPr>
              <w:t xml:space="preserve"> Резидент</w:t>
            </w:r>
          </w:p>
          <w:p w:rsidR="002F75A0" w:rsidRPr="00A015C5" w:rsidRDefault="002F75A0" w:rsidP="00E93D3C">
            <w:pPr>
              <w:pStyle w:val="a3"/>
              <w:ind w:left="567"/>
            </w:pPr>
            <w:r w:rsidRPr="00A015C5">
              <w:rPr>
                <w:b/>
                <w:sz w:val="18"/>
              </w:rPr>
              <w:sym w:font="Wingdings" w:char="F06F"/>
            </w:r>
            <w:r w:rsidRPr="00A015C5">
              <w:rPr>
                <w:sz w:val="18"/>
              </w:rPr>
              <w:t xml:space="preserve"> Нерезидент</w:t>
            </w:r>
          </w:p>
        </w:tc>
        <w:tc>
          <w:tcPr>
            <w:tcW w:w="242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b/>
                <w:sz w:val="16"/>
              </w:rPr>
              <w:t>Наименование:</w:t>
            </w:r>
          </w:p>
        </w:tc>
        <w:tc>
          <w:tcPr>
            <w:tcW w:w="4775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2F75A0" w:rsidRPr="00A015C5" w:rsidRDefault="002F75A0" w:rsidP="00E93D3C">
            <w:pPr>
              <w:pStyle w:val="1"/>
              <w:ind w:left="567"/>
              <w:jc w:val="left"/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pStyle w:val="2"/>
              <w:jc w:val="left"/>
              <w:rPr>
                <w:rFonts w:ascii="Times New Roman" w:hAnsi="Times New Roman" w:cs="Times New Roman"/>
                <w:color w:val="auto"/>
              </w:rPr>
            </w:pPr>
            <w:r w:rsidRPr="00A015C5">
              <w:rPr>
                <w:rFonts w:ascii="Times New Roman" w:hAnsi="Times New Roman" w:cs="Times New Roman"/>
                <w:color w:val="auto"/>
              </w:rPr>
              <w:t>ИНН:</w:t>
            </w:r>
          </w:p>
        </w:tc>
        <w:tc>
          <w:tcPr>
            <w:tcW w:w="4775" w:type="dxa"/>
            <w:gridSpan w:val="7"/>
            <w:tcBorders>
              <w:righ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2F75A0" w:rsidRPr="00A015C5" w:rsidRDefault="002F75A0" w:rsidP="00E93D3C">
            <w:pPr>
              <w:pStyle w:val="2"/>
              <w:ind w:left="567"/>
              <w:rPr>
                <w:b w:val="0"/>
                <w:color w:val="auto"/>
              </w:rPr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b/>
                <w:sz w:val="16"/>
              </w:rPr>
            </w:pPr>
            <w:r w:rsidRPr="00A015C5">
              <w:rPr>
                <w:b/>
                <w:sz w:val="16"/>
              </w:rPr>
              <w:t>Номер расчетного счета:</w:t>
            </w:r>
          </w:p>
        </w:tc>
        <w:tc>
          <w:tcPr>
            <w:tcW w:w="4775" w:type="dxa"/>
            <w:gridSpan w:val="7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</w:p>
        </w:tc>
        <w:tc>
          <w:tcPr>
            <w:tcW w:w="2428" w:type="dxa"/>
            <w:gridSpan w:val="3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b/>
                <w:sz w:val="16"/>
              </w:rPr>
            </w:pPr>
            <w:r w:rsidRPr="00A015C5">
              <w:rPr>
                <w:b/>
                <w:sz w:val="16"/>
              </w:rPr>
              <w:t xml:space="preserve">Телефон, факс, </w:t>
            </w:r>
            <w:r w:rsidRPr="00A015C5">
              <w:rPr>
                <w:b/>
                <w:sz w:val="16"/>
                <w:lang w:val="en-US"/>
              </w:rPr>
              <w:t>e-mail</w:t>
            </w:r>
          </w:p>
        </w:tc>
        <w:tc>
          <w:tcPr>
            <w:tcW w:w="4775" w:type="dxa"/>
            <w:gridSpan w:val="7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75" w:type="dxa"/>
            <w:vMerge w:val="restart"/>
            <w:tcBorders>
              <w:right w:val="single" w:sz="18" w:space="0" w:color="auto"/>
            </w:tcBorders>
          </w:tcPr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  <w:r w:rsidRPr="00A015C5">
              <w:rPr>
                <w:sz w:val="18"/>
              </w:rPr>
              <w:t>Банк Плательщика (Банк-эмитент)</w:t>
            </w:r>
          </w:p>
          <w:p w:rsidR="002F75A0" w:rsidRPr="00A015C5" w:rsidRDefault="002F75A0" w:rsidP="00E93D3C">
            <w:pPr>
              <w:ind w:left="567"/>
              <w:rPr>
                <w:sz w:val="18"/>
              </w:rPr>
            </w:pPr>
          </w:p>
        </w:tc>
        <w:tc>
          <w:tcPr>
            <w:tcW w:w="242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b/>
                <w:sz w:val="16"/>
              </w:rPr>
            </w:pPr>
            <w:r w:rsidRPr="00A015C5">
              <w:rPr>
                <w:b/>
                <w:sz w:val="16"/>
              </w:rPr>
              <w:t>Наименование:</w:t>
            </w:r>
          </w:p>
        </w:tc>
        <w:tc>
          <w:tcPr>
            <w:tcW w:w="4775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2F75A0" w:rsidRPr="00A015C5" w:rsidRDefault="002F75A0" w:rsidP="00E93D3C">
            <w:pPr>
              <w:pStyle w:val="1"/>
              <w:ind w:left="567"/>
              <w:jc w:val="left"/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rPr>
                <w:sz w:val="16"/>
              </w:rPr>
            </w:pPr>
            <w:r w:rsidRPr="00A015C5">
              <w:rPr>
                <w:b/>
                <w:sz w:val="16"/>
              </w:rPr>
              <w:t>Корреспондентский счет №:</w:t>
            </w:r>
          </w:p>
        </w:tc>
        <w:tc>
          <w:tcPr>
            <w:tcW w:w="4775" w:type="dxa"/>
            <w:gridSpan w:val="7"/>
            <w:tcBorders>
              <w:righ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2F75A0" w:rsidRPr="00A015C5" w:rsidRDefault="002F75A0" w:rsidP="00E93D3C">
            <w:pPr>
              <w:pStyle w:val="1"/>
              <w:ind w:left="567"/>
              <w:jc w:val="left"/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b/>
                <w:sz w:val="16"/>
              </w:rPr>
              <w:t>БИК:</w:t>
            </w:r>
          </w:p>
        </w:tc>
        <w:tc>
          <w:tcPr>
            <w:tcW w:w="477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75" w:type="dxa"/>
            <w:vMerge w:val="restart"/>
            <w:tcBorders>
              <w:right w:val="single" w:sz="18" w:space="0" w:color="auto"/>
            </w:tcBorders>
          </w:tcPr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  <w:r w:rsidRPr="00A015C5">
              <w:rPr>
                <w:sz w:val="18"/>
              </w:rPr>
              <w:t>Банк Получателя средств</w:t>
            </w:r>
          </w:p>
          <w:p w:rsidR="002F75A0" w:rsidRPr="00A015C5" w:rsidRDefault="002F75A0" w:rsidP="00E93D3C">
            <w:pPr>
              <w:ind w:left="567"/>
              <w:rPr>
                <w:sz w:val="18"/>
              </w:rPr>
            </w:pPr>
          </w:p>
        </w:tc>
        <w:tc>
          <w:tcPr>
            <w:tcW w:w="242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b/>
                <w:sz w:val="16"/>
              </w:rPr>
            </w:pPr>
            <w:r w:rsidRPr="00A015C5">
              <w:rPr>
                <w:b/>
                <w:sz w:val="16"/>
              </w:rPr>
              <w:t>Наименование:</w:t>
            </w:r>
          </w:p>
        </w:tc>
        <w:tc>
          <w:tcPr>
            <w:tcW w:w="4775" w:type="dxa"/>
            <w:gridSpan w:val="7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2F75A0" w:rsidRPr="00A015C5" w:rsidRDefault="002F75A0" w:rsidP="00E93D3C">
            <w:pPr>
              <w:pStyle w:val="1"/>
              <w:ind w:left="567"/>
              <w:jc w:val="left"/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F75A0" w:rsidRPr="00A015C5" w:rsidRDefault="002F75A0" w:rsidP="00E93D3C">
            <w:pPr>
              <w:rPr>
                <w:sz w:val="16"/>
              </w:rPr>
            </w:pPr>
            <w:r w:rsidRPr="00A015C5">
              <w:rPr>
                <w:b/>
                <w:sz w:val="16"/>
              </w:rPr>
              <w:t>Корреспондентский счет №:</w:t>
            </w:r>
          </w:p>
        </w:tc>
        <w:tc>
          <w:tcPr>
            <w:tcW w:w="4775" w:type="dxa"/>
            <w:gridSpan w:val="7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75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2F75A0" w:rsidRPr="00A015C5" w:rsidRDefault="002F75A0" w:rsidP="00E93D3C">
            <w:pPr>
              <w:pStyle w:val="1"/>
              <w:ind w:left="567"/>
              <w:jc w:val="left"/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b/>
                <w:sz w:val="16"/>
              </w:rPr>
              <w:t>БИК:</w:t>
            </w:r>
          </w:p>
        </w:tc>
        <w:tc>
          <w:tcPr>
            <w:tcW w:w="477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75" w:type="dxa"/>
            <w:vMerge w:val="restart"/>
            <w:tcBorders>
              <w:right w:val="single" w:sz="18" w:space="0" w:color="auto"/>
            </w:tcBorders>
          </w:tcPr>
          <w:p w:rsidR="002F75A0" w:rsidRPr="00A015C5" w:rsidRDefault="002F75A0" w:rsidP="00E93D3C">
            <w:pPr>
              <w:ind w:left="567"/>
              <w:rPr>
                <w:b/>
                <w:sz w:val="18"/>
              </w:rPr>
            </w:pPr>
            <w:r w:rsidRPr="00A015C5">
              <w:rPr>
                <w:b/>
                <w:sz w:val="18"/>
              </w:rPr>
              <w:t>Исполняющий банк</w:t>
            </w:r>
          </w:p>
          <w:p w:rsidR="002F75A0" w:rsidRPr="00A015C5" w:rsidRDefault="002F75A0" w:rsidP="00E93D3C">
            <w:pPr>
              <w:ind w:left="567"/>
              <w:rPr>
                <w:b/>
                <w:sz w:val="18"/>
              </w:rPr>
            </w:pPr>
          </w:p>
        </w:tc>
        <w:tc>
          <w:tcPr>
            <w:tcW w:w="242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b/>
                <w:sz w:val="16"/>
              </w:rPr>
            </w:pPr>
            <w:r w:rsidRPr="00A015C5">
              <w:rPr>
                <w:b/>
                <w:sz w:val="16"/>
              </w:rPr>
              <w:t>Наименование:</w:t>
            </w:r>
          </w:p>
        </w:tc>
        <w:tc>
          <w:tcPr>
            <w:tcW w:w="4775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2F75A0" w:rsidRPr="00A015C5" w:rsidRDefault="002F75A0" w:rsidP="00E93D3C">
            <w:pPr>
              <w:ind w:left="567"/>
              <w:rPr>
                <w:b/>
                <w:sz w:val="16"/>
              </w:rPr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rPr>
                <w:sz w:val="16"/>
              </w:rPr>
            </w:pPr>
            <w:r w:rsidRPr="00A015C5">
              <w:rPr>
                <w:b/>
                <w:sz w:val="16"/>
              </w:rPr>
              <w:t>Корреспондентский счет №:</w:t>
            </w:r>
          </w:p>
        </w:tc>
        <w:tc>
          <w:tcPr>
            <w:tcW w:w="4775" w:type="dxa"/>
            <w:gridSpan w:val="7"/>
            <w:tcBorders>
              <w:righ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2F75A0" w:rsidRPr="00A015C5" w:rsidRDefault="002F75A0" w:rsidP="00E93D3C">
            <w:pPr>
              <w:ind w:left="567"/>
              <w:rPr>
                <w:b/>
                <w:sz w:val="16"/>
              </w:rPr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b/>
                <w:sz w:val="16"/>
              </w:rPr>
              <w:t>БИК:</w:t>
            </w:r>
          </w:p>
        </w:tc>
        <w:tc>
          <w:tcPr>
            <w:tcW w:w="477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75" w:type="dxa"/>
          </w:tcPr>
          <w:p w:rsidR="002F75A0" w:rsidRPr="00A015C5" w:rsidRDefault="002F75A0" w:rsidP="00E93D3C">
            <w:pPr>
              <w:ind w:left="567"/>
              <w:rPr>
                <w:i/>
                <w:sz w:val="16"/>
                <w:u w:val="single"/>
              </w:rPr>
            </w:pPr>
            <w:r w:rsidRPr="00A015C5">
              <w:rPr>
                <w:b/>
                <w:sz w:val="18"/>
              </w:rPr>
              <w:t>Номер счета (40901)</w:t>
            </w:r>
          </w:p>
        </w:tc>
        <w:tc>
          <w:tcPr>
            <w:tcW w:w="7203" w:type="dxa"/>
            <w:gridSpan w:val="10"/>
            <w:tcBorders>
              <w:top w:val="single" w:sz="18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3175" w:type="dxa"/>
          </w:tcPr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  <w:r w:rsidRPr="00A015C5">
              <w:rPr>
                <w:sz w:val="18"/>
              </w:rPr>
              <w:t>Срок действия аккредитива</w:t>
            </w:r>
          </w:p>
        </w:tc>
        <w:tc>
          <w:tcPr>
            <w:tcW w:w="7203" w:type="dxa"/>
            <w:gridSpan w:val="10"/>
            <w:tcBorders>
              <w:bottom w:val="double" w:sz="4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75" w:type="dxa"/>
            <w:tcBorders>
              <w:right w:val="double" w:sz="4" w:space="0" w:color="auto"/>
            </w:tcBorders>
          </w:tcPr>
          <w:p w:rsidR="002F75A0" w:rsidRPr="00A015C5" w:rsidRDefault="002F75A0" w:rsidP="00E93D3C">
            <w:pPr>
              <w:ind w:left="567"/>
              <w:rPr>
                <w:b/>
                <w:sz w:val="18"/>
              </w:rPr>
            </w:pPr>
            <w:r w:rsidRPr="00A015C5">
              <w:rPr>
                <w:b/>
                <w:sz w:val="18"/>
              </w:rPr>
              <w:t xml:space="preserve">Частичное исполнение аккредитива </w:t>
            </w:r>
          </w:p>
        </w:tc>
        <w:tc>
          <w:tcPr>
            <w:tcW w:w="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  <w:r w:rsidRPr="00A015C5">
              <w:rPr>
                <w:sz w:val="16"/>
              </w:rPr>
              <w:sym w:font="Wingdings" w:char="F06F"/>
            </w:r>
          </w:p>
        </w:tc>
        <w:tc>
          <w:tcPr>
            <w:tcW w:w="312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sz w:val="16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29"/>
            <w:r w:rsidRPr="00A015C5">
              <w:rPr>
                <w:sz w:val="16"/>
              </w:rPr>
              <w:instrText xml:space="preserve"> FORMCHECKBOX </w:instrText>
            </w:r>
            <w:r w:rsidRPr="00A015C5">
              <w:rPr>
                <w:sz w:val="16"/>
              </w:rPr>
            </w:r>
            <w:r w:rsidRPr="00A015C5">
              <w:rPr>
                <w:sz w:val="16"/>
              </w:rPr>
              <w:fldChar w:fldCharType="end"/>
            </w:r>
            <w:bookmarkEnd w:id="8"/>
            <w:r w:rsidRPr="00A015C5">
              <w:rPr>
                <w:sz w:val="16"/>
              </w:rPr>
              <w:t xml:space="preserve"> Разрешены                                                         </w:t>
            </w:r>
          </w:p>
        </w:tc>
        <w:tc>
          <w:tcPr>
            <w:tcW w:w="51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right"/>
              <w:rPr>
                <w:sz w:val="16"/>
              </w:rPr>
            </w:pPr>
            <w:r w:rsidRPr="00A015C5">
              <w:rPr>
                <w:sz w:val="16"/>
              </w:rPr>
              <w:t>или</w:t>
            </w:r>
          </w:p>
        </w:tc>
        <w:tc>
          <w:tcPr>
            <w:tcW w:w="35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  <w:r w:rsidRPr="00A015C5">
              <w:rPr>
                <w:sz w:val="16"/>
              </w:rPr>
              <w:sym w:font="Wingdings" w:char="F06F"/>
            </w:r>
          </w:p>
        </w:tc>
        <w:tc>
          <w:tcPr>
            <w:tcW w:w="2845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sz w:val="16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30"/>
            <w:r w:rsidRPr="00A015C5">
              <w:rPr>
                <w:sz w:val="16"/>
              </w:rPr>
              <w:instrText xml:space="preserve"> FORMCHECKBOX </w:instrText>
            </w:r>
            <w:r w:rsidRPr="00A015C5">
              <w:rPr>
                <w:sz w:val="16"/>
              </w:rPr>
            </w:r>
            <w:r w:rsidRPr="00A015C5">
              <w:rPr>
                <w:sz w:val="16"/>
              </w:rPr>
              <w:fldChar w:fldCharType="end"/>
            </w:r>
            <w:bookmarkEnd w:id="9"/>
            <w:r w:rsidRPr="00A015C5">
              <w:rPr>
                <w:sz w:val="16"/>
              </w:rPr>
              <w:t>Запрещены</w:t>
            </w: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3175" w:type="dxa"/>
          </w:tcPr>
          <w:p w:rsidR="002F75A0" w:rsidRPr="00A015C5" w:rsidRDefault="002F75A0" w:rsidP="00E93D3C">
            <w:pPr>
              <w:ind w:left="567"/>
              <w:jc w:val="both"/>
              <w:rPr>
                <w:b/>
                <w:sz w:val="18"/>
              </w:rPr>
            </w:pPr>
            <w:r w:rsidRPr="00A015C5">
              <w:rPr>
                <w:b/>
                <w:sz w:val="18"/>
              </w:rPr>
              <w:lastRenderedPageBreak/>
              <w:t xml:space="preserve">Наименование приобретаемого/реализуемого,  движимого/недвижимого имущества, работ, либо услуг  </w:t>
            </w:r>
          </w:p>
        </w:tc>
        <w:tc>
          <w:tcPr>
            <w:tcW w:w="7203" w:type="dxa"/>
            <w:gridSpan w:val="10"/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351"/>
        </w:trPr>
        <w:tc>
          <w:tcPr>
            <w:tcW w:w="3175" w:type="dxa"/>
          </w:tcPr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  <w:r w:rsidRPr="00A015C5">
              <w:rPr>
                <w:sz w:val="18"/>
              </w:rPr>
              <w:t>Необходимые документы, предоставленные в Исполняющий банк для раскрытия  аккредитива  с указанием количества оригиналов и копий</w:t>
            </w:r>
          </w:p>
        </w:tc>
        <w:tc>
          <w:tcPr>
            <w:tcW w:w="7173" w:type="dxa"/>
            <w:gridSpan w:val="9"/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351"/>
        </w:trPr>
        <w:tc>
          <w:tcPr>
            <w:tcW w:w="3175" w:type="dxa"/>
          </w:tcPr>
          <w:p w:rsidR="002F75A0" w:rsidRPr="00A015C5" w:rsidRDefault="002F75A0" w:rsidP="00E93D3C">
            <w:pPr>
              <w:pStyle w:val="1"/>
              <w:ind w:left="567"/>
              <w:jc w:val="left"/>
              <w:rPr>
                <w:sz w:val="18"/>
              </w:rPr>
            </w:pPr>
            <w:r w:rsidRPr="00A015C5">
              <w:rPr>
                <w:sz w:val="18"/>
              </w:rPr>
              <w:t>Период представления документов в Исполняющий банк</w:t>
            </w:r>
          </w:p>
        </w:tc>
        <w:tc>
          <w:tcPr>
            <w:tcW w:w="7173" w:type="dxa"/>
            <w:gridSpan w:val="9"/>
            <w:tcBorders>
              <w:bottom w:val="double" w:sz="4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351"/>
        </w:trPr>
        <w:tc>
          <w:tcPr>
            <w:tcW w:w="3175" w:type="dxa"/>
            <w:tcBorders>
              <w:bottom w:val="double" w:sz="4" w:space="0" w:color="auto"/>
              <w:right w:val="double" w:sz="4" w:space="0" w:color="auto"/>
            </w:tcBorders>
          </w:tcPr>
          <w:p w:rsidR="002F75A0" w:rsidRPr="00A015C5" w:rsidRDefault="002F75A0" w:rsidP="00E93D3C">
            <w:pPr>
              <w:ind w:left="567"/>
              <w:rPr>
                <w:b/>
                <w:sz w:val="18"/>
              </w:rPr>
            </w:pPr>
            <w:r w:rsidRPr="00A015C5">
              <w:rPr>
                <w:b/>
                <w:sz w:val="18"/>
              </w:rPr>
              <w:t xml:space="preserve">Дополнительные условия </w:t>
            </w:r>
          </w:p>
        </w:tc>
        <w:tc>
          <w:tcPr>
            <w:tcW w:w="717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170"/>
        </w:trPr>
        <w:tc>
          <w:tcPr>
            <w:tcW w:w="3175" w:type="dxa"/>
            <w:vMerge w:val="restart"/>
            <w:tcBorders>
              <w:right w:val="double" w:sz="4" w:space="0" w:color="auto"/>
            </w:tcBorders>
          </w:tcPr>
          <w:p w:rsidR="002F75A0" w:rsidRPr="00A015C5" w:rsidRDefault="002F75A0" w:rsidP="00E93D3C">
            <w:pPr>
              <w:pStyle w:val="3"/>
              <w:ind w:left="567"/>
            </w:pPr>
            <w:r w:rsidRPr="00A015C5">
              <w:t>Комиссии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  <w:r w:rsidRPr="00A015C5">
              <w:rPr>
                <w:sz w:val="16"/>
              </w:rPr>
              <w:sym w:font="Wingdings" w:char="F06F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sz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31"/>
            <w:r w:rsidRPr="00A015C5">
              <w:rPr>
                <w:sz w:val="16"/>
              </w:rPr>
              <w:instrText xml:space="preserve"> FORMCHECKBOX </w:instrText>
            </w:r>
            <w:r w:rsidRPr="00A015C5">
              <w:rPr>
                <w:sz w:val="16"/>
              </w:rPr>
            </w:r>
            <w:r w:rsidRPr="00A015C5">
              <w:rPr>
                <w:sz w:val="16"/>
              </w:rPr>
              <w:fldChar w:fldCharType="end"/>
            </w:r>
            <w:bookmarkEnd w:id="10"/>
            <w:r w:rsidRPr="00A015C5">
              <w:rPr>
                <w:sz w:val="16"/>
              </w:rPr>
              <w:t xml:space="preserve"> Списать с нашего счета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right"/>
              <w:rPr>
                <w:sz w:val="16"/>
              </w:rPr>
            </w:pPr>
            <w:r w:rsidRPr="00A015C5">
              <w:rPr>
                <w:sz w:val="16"/>
              </w:rPr>
              <w:t>или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F75A0" w:rsidRPr="00A015C5" w:rsidRDefault="002F75A0" w:rsidP="00E93D3C">
            <w:pPr>
              <w:ind w:left="567"/>
              <w:jc w:val="both"/>
              <w:rPr>
                <w:sz w:val="16"/>
              </w:rPr>
            </w:pPr>
            <w:r w:rsidRPr="00A015C5">
              <w:rPr>
                <w:sz w:val="16"/>
              </w:rPr>
              <w:sym w:font="Wingdings" w:char="F06F"/>
            </w:r>
          </w:p>
        </w:tc>
        <w:tc>
          <w:tcPr>
            <w:tcW w:w="2788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2F75A0" w:rsidRPr="00A015C5" w:rsidRDefault="002F75A0" w:rsidP="00E93D3C">
            <w:pPr>
              <w:jc w:val="both"/>
              <w:rPr>
                <w:sz w:val="16"/>
              </w:rPr>
            </w:pPr>
            <w:r w:rsidRPr="00A015C5">
              <w:rPr>
                <w:sz w:val="16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32"/>
            <w:r w:rsidRPr="00A015C5">
              <w:rPr>
                <w:sz w:val="16"/>
              </w:rPr>
              <w:instrText xml:space="preserve"> FORMCHECKBOX </w:instrText>
            </w:r>
            <w:r w:rsidRPr="00A015C5">
              <w:rPr>
                <w:sz w:val="16"/>
              </w:rPr>
            </w:r>
            <w:r w:rsidRPr="00A015C5">
              <w:rPr>
                <w:sz w:val="16"/>
              </w:rPr>
              <w:fldChar w:fldCharType="end"/>
            </w:r>
            <w:bookmarkEnd w:id="11"/>
            <w:r w:rsidRPr="00A015C5">
              <w:rPr>
                <w:sz w:val="16"/>
              </w:rPr>
              <w:t xml:space="preserve"> Отнести на счет получателя</w:t>
            </w: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170"/>
        </w:trPr>
        <w:tc>
          <w:tcPr>
            <w:tcW w:w="317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75A0" w:rsidRPr="00A015C5" w:rsidRDefault="002F75A0" w:rsidP="00E93D3C">
            <w:pPr>
              <w:ind w:left="567"/>
              <w:rPr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F75A0" w:rsidRPr="00A015C5" w:rsidRDefault="002F75A0" w:rsidP="00E93D3C">
            <w:pPr>
              <w:ind w:left="567"/>
              <w:rPr>
                <w:sz w:val="16"/>
              </w:rPr>
            </w:pPr>
            <w:r w:rsidRPr="00A015C5">
              <w:rPr>
                <w:sz w:val="16"/>
              </w:rPr>
              <w:sym w:font="Wingdings" w:char="F06F"/>
            </w:r>
          </w:p>
        </w:tc>
        <w:tc>
          <w:tcPr>
            <w:tcW w:w="6748" w:type="dxa"/>
            <w:gridSpan w:val="7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2F75A0" w:rsidRPr="00A015C5" w:rsidRDefault="002F75A0" w:rsidP="00E93D3C">
            <w:pPr>
              <w:rPr>
                <w:sz w:val="16"/>
              </w:rPr>
            </w:pPr>
            <w:r w:rsidRPr="00A015C5">
              <w:rPr>
                <w:sz w:val="16"/>
              </w:rPr>
              <w:t>Другая схема удержания комиссия за аккредитив (указать)</w:t>
            </w:r>
          </w:p>
          <w:p w:rsidR="002F75A0" w:rsidRPr="00A015C5" w:rsidRDefault="002F75A0" w:rsidP="00E93D3C">
            <w:pPr>
              <w:ind w:left="567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rPr>
                <w:sz w:val="16"/>
              </w:rPr>
            </w:pPr>
          </w:p>
          <w:p w:rsidR="002F75A0" w:rsidRPr="00A015C5" w:rsidRDefault="002F75A0" w:rsidP="00E93D3C">
            <w:pPr>
              <w:ind w:left="567"/>
              <w:rPr>
                <w:sz w:val="16"/>
              </w:rPr>
            </w:pPr>
          </w:p>
        </w:tc>
      </w:tr>
    </w:tbl>
    <w:p w:rsidR="002F75A0" w:rsidRPr="00A015C5" w:rsidRDefault="002F75A0" w:rsidP="002F75A0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015C5">
        <w:rPr>
          <w:rFonts w:ascii="Times New Roman" w:hAnsi="Times New Roman" w:cs="Times New Roman"/>
          <w:b w:val="0"/>
          <w:sz w:val="16"/>
          <w:szCs w:val="16"/>
        </w:rPr>
        <w:t>Расчеты по аккредитиву регулируются Положением Банка России от 19.06.2012 № 383-П «О</w:t>
      </w:r>
      <w:r w:rsidRPr="00A015C5">
        <w:rPr>
          <w:sz w:val="16"/>
          <w:szCs w:val="16"/>
        </w:rPr>
        <w:t xml:space="preserve"> </w:t>
      </w:r>
      <w:r w:rsidRPr="00A015C5">
        <w:rPr>
          <w:rFonts w:ascii="Times New Roman" w:hAnsi="Times New Roman" w:cs="Times New Roman"/>
          <w:b w:val="0"/>
          <w:sz w:val="16"/>
          <w:szCs w:val="16"/>
        </w:rPr>
        <w:t xml:space="preserve">правилах осуществления перевода денежных средств», а также Унифицированными правилами и обычаями для документарных аккредитивов (публикация МТП № 500).   </w:t>
      </w:r>
    </w:p>
    <w:p w:rsidR="002F75A0" w:rsidRPr="00A015C5" w:rsidRDefault="002F75A0" w:rsidP="002F75A0">
      <w:pPr>
        <w:ind w:left="567"/>
        <w:rPr>
          <w:sz w:val="16"/>
          <w:szCs w:val="16"/>
        </w:rPr>
      </w:pPr>
    </w:p>
    <w:p w:rsidR="002F75A0" w:rsidRPr="00A015C5" w:rsidRDefault="002F75A0" w:rsidP="002F75A0">
      <w:pPr>
        <w:ind w:left="567"/>
        <w:rPr>
          <w:sz w:val="16"/>
          <w:szCs w:val="16"/>
        </w:rPr>
      </w:pPr>
    </w:p>
    <w:tbl>
      <w:tblPr>
        <w:tblW w:w="0" w:type="auto"/>
        <w:tblInd w:w="-1011" w:type="dxa"/>
        <w:tblLook w:val="0000" w:firstRow="0" w:lastRow="0" w:firstColumn="0" w:lastColumn="0" w:noHBand="0" w:noVBand="0"/>
      </w:tblPr>
      <w:tblGrid>
        <w:gridCol w:w="1404"/>
        <w:gridCol w:w="1449"/>
        <w:gridCol w:w="3441"/>
        <w:gridCol w:w="3169"/>
      </w:tblGrid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:rsidR="002F75A0" w:rsidRPr="00A015C5" w:rsidRDefault="002F75A0" w:rsidP="00E93D3C">
            <w:pPr>
              <w:pStyle w:val="2"/>
              <w:jc w:val="left"/>
              <w:rPr>
                <w:rFonts w:ascii="Times New Roman" w:hAnsi="Times New Roman" w:cs="Times New Roman"/>
                <w:color w:val="auto"/>
              </w:rPr>
            </w:pPr>
            <w:r w:rsidRPr="00A015C5">
              <w:rPr>
                <w:rFonts w:ascii="Times New Roman" w:hAnsi="Times New Roman" w:cs="Times New Roman"/>
                <w:color w:val="auto"/>
              </w:rPr>
              <w:t>Клиент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75A0" w:rsidRPr="00A015C5" w:rsidRDefault="002F75A0" w:rsidP="00E93D3C">
            <w:pPr>
              <w:ind w:left="567"/>
            </w:pPr>
          </w:p>
        </w:tc>
        <w:tc>
          <w:tcPr>
            <w:tcW w:w="3169" w:type="dxa"/>
          </w:tcPr>
          <w:p w:rsidR="002F75A0" w:rsidRPr="00A015C5" w:rsidRDefault="002F75A0" w:rsidP="00E93D3C">
            <w:pPr>
              <w:ind w:left="567"/>
              <w:rPr>
                <w:b/>
                <w:bCs/>
                <w:sz w:val="20"/>
              </w:rPr>
            </w:pPr>
          </w:p>
        </w:tc>
      </w:tr>
      <w:tr w:rsidR="002F75A0" w:rsidRPr="00A015C5" w:rsidTr="002F75A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2"/>
            <w:tcBorders>
              <w:top w:val="single" w:sz="4" w:space="0" w:color="auto"/>
            </w:tcBorders>
          </w:tcPr>
          <w:p w:rsidR="002F75A0" w:rsidRPr="00A015C5" w:rsidRDefault="002F75A0" w:rsidP="00E93D3C">
            <w:pPr>
              <w:pStyle w:val="2"/>
              <w:ind w:left="567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</w:pPr>
            <w:r w:rsidRPr="00A015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 xml:space="preserve">                                     подпись</w:t>
            </w: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2F75A0" w:rsidRPr="00A015C5" w:rsidRDefault="002F75A0" w:rsidP="00E93D3C">
            <w:pPr>
              <w:ind w:left="567"/>
              <w:jc w:val="center"/>
              <w:rPr>
                <w:vertAlign w:val="superscript"/>
              </w:rPr>
            </w:pPr>
            <w:r w:rsidRPr="00A015C5">
              <w:rPr>
                <w:vertAlign w:val="superscript"/>
              </w:rPr>
              <w:t>фамилия, инициалы</w:t>
            </w:r>
          </w:p>
        </w:tc>
        <w:tc>
          <w:tcPr>
            <w:tcW w:w="3169" w:type="dxa"/>
          </w:tcPr>
          <w:p w:rsidR="002F75A0" w:rsidRPr="00A015C5" w:rsidRDefault="002F75A0" w:rsidP="00E93D3C">
            <w:pPr>
              <w:ind w:left="567"/>
              <w:rPr>
                <w:b/>
                <w:bCs/>
                <w:sz w:val="20"/>
              </w:rPr>
            </w:pPr>
            <w:r w:rsidRPr="00A015C5">
              <w:rPr>
                <w:b/>
                <w:bCs/>
                <w:sz w:val="20"/>
              </w:rPr>
              <w:t>М.П.</w:t>
            </w:r>
          </w:p>
        </w:tc>
      </w:tr>
    </w:tbl>
    <w:p w:rsidR="002F75A0" w:rsidRPr="00A015C5" w:rsidRDefault="002F75A0" w:rsidP="002F75A0">
      <w:pPr>
        <w:ind w:left="567"/>
        <w:rPr>
          <w:sz w:val="16"/>
          <w:szCs w:val="16"/>
        </w:rPr>
      </w:pPr>
    </w:p>
    <w:tbl>
      <w:tblPr>
        <w:tblW w:w="0" w:type="auto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9"/>
        <w:gridCol w:w="247"/>
        <w:gridCol w:w="304"/>
        <w:gridCol w:w="300"/>
        <w:gridCol w:w="240"/>
        <w:gridCol w:w="327"/>
        <w:gridCol w:w="283"/>
        <w:gridCol w:w="284"/>
        <w:gridCol w:w="283"/>
      </w:tblGrid>
      <w:tr w:rsidR="002F75A0" w:rsidRPr="00A015C5" w:rsidTr="002F75A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A0" w:rsidRPr="00A015C5" w:rsidRDefault="002F75A0" w:rsidP="00E93D3C">
            <w:pPr>
              <w:ind w:left="567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A0" w:rsidRPr="00A015C5" w:rsidRDefault="002F75A0" w:rsidP="00E93D3C">
            <w:pPr>
              <w:ind w:left="567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F75A0" w:rsidRPr="00A015C5" w:rsidRDefault="002F75A0" w:rsidP="00E93D3C">
            <w:pPr>
              <w:ind w:left="567"/>
              <w:rPr>
                <w:sz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A0" w:rsidRPr="00A015C5" w:rsidRDefault="002F75A0" w:rsidP="00E93D3C">
            <w:pPr>
              <w:ind w:left="567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A0" w:rsidRPr="00A015C5" w:rsidRDefault="002F75A0" w:rsidP="00E93D3C">
            <w:pPr>
              <w:ind w:left="567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F75A0" w:rsidRPr="00A015C5" w:rsidRDefault="002F75A0" w:rsidP="00E93D3C">
            <w:pPr>
              <w:ind w:left="567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A0" w:rsidRPr="00A015C5" w:rsidRDefault="002F75A0" w:rsidP="00E93D3C">
            <w:pPr>
              <w:ind w:left="567"/>
              <w:jc w:val="center"/>
            </w:pPr>
            <w:r w:rsidRPr="00A015C5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A0" w:rsidRPr="00A015C5" w:rsidRDefault="002F75A0" w:rsidP="00E93D3C">
            <w:pPr>
              <w:ind w:left="567"/>
              <w:jc w:val="center"/>
            </w:pPr>
            <w:r w:rsidRPr="00A015C5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A0" w:rsidRPr="00A015C5" w:rsidRDefault="002F75A0" w:rsidP="00E93D3C">
            <w:pPr>
              <w:ind w:left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A0" w:rsidRPr="00A015C5" w:rsidRDefault="002F75A0" w:rsidP="00E93D3C">
            <w:pPr>
              <w:ind w:left="567"/>
            </w:pPr>
          </w:p>
        </w:tc>
      </w:tr>
    </w:tbl>
    <w:p w:rsidR="002F75A0" w:rsidRPr="00A015C5" w:rsidRDefault="002F75A0" w:rsidP="002F75A0">
      <w:pPr>
        <w:ind w:left="567"/>
        <w:rPr>
          <w:sz w:val="16"/>
          <w:szCs w:val="16"/>
        </w:rPr>
      </w:pPr>
    </w:p>
    <w:tbl>
      <w:tblPr>
        <w:tblW w:w="0" w:type="auto"/>
        <w:tblInd w:w="-47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463" w:type="dxa"/>
            <w:shd w:val="clear" w:color="auto" w:fill="808080"/>
          </w:tcPr>
          <w:p w:rsidR="002F75A0" w:rsidRPr="00A015C5" w:rsidRDefault="002F75A0" w:rsidP="00E93D3C">
            <w:pPr>
              <w:ind w:left="567"/>
              <w:rPr>
                <w:sz w:val="8"/>
              </w:rPr>
            </w:pPr>
          </w:p>
        </w:tc>
      </w:tr>
    </w:tbl>
    <w:p w:rsidR="002F75A0" w:rsidRPr="00A015C5" w:rsidRDefault="002F75A0" w:rsidP="002F75A0">
      <w:pPr>
        <w:pStyle w:val="2"/>
        <w:ind w:left="567"/>
        <w:rPr>
          <w:rFonts w:ascii="Times New Roman" w:hAnsi="Times New Roman" w:cs="Times New Roman"/>
          <w:color w:val="auto"/>
          <w:sz w:val="24"/>
        </w:rPr>
      </w:pPr>
      <w:r w:rsidRPr="00A015C5">
        <w:rPr>
          <w:rFonts w:ascii="Times New Roman" w:hAnsi="Times New Roman" w:cs="Times New Roman"/>
          <w:color w:val="auto"/>
          <w:sz w:val="24"/>
        </w:rPr>
        <w:t>Отметки АО «МОСКОМБАНК»</w:t>
      </w:r>
    </w:p>
    <w:p w:rsidR="002F75A0" w:rsidRPr="00A015C5" w:rsidRDefault="002F75A0" w:rsidP="002F75A0">
      <w:bookmarkStart w:id="12" w:name="_GoBack"/>
    </w:p>
    <w:tbl>
      <w:tblPr>
        <w:tblW w:w="0" w:type="auto"/>
        <w:tblInd w:w="-478" w:type="dxa"/>
        <w:tblLook w:val="0000" w:firstRow="0" w:lastRow="0" w:firstColumn="0" w:lastColumn="0" w:noHBand="0" w:noVBand="0"/>
      </w:tblPr>
      <w:tblGrid>
        <w:gridCol w:w="3156"/>
        <w:gridCol w:w="3164"/>
        <w:gridCol w:w="3143"/>
      </w:tblGrid>
      <w:tr w:rsidR="002F75A0" w:rsidRPr="00A015C5" w:rsidTr="002F75A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156" w:type="dxa"/>
            <w:tcBorders>
              <w:bottom w:val="single" w:sz="4" w:space="0" w:color="auto"/>
              <w:right w:val="single" w:sz="4" w:space="0" w:color="auto"/>
            </w:tcBorders>
          </w:tcPr>
          <w:bookmarkEnd w:id="12"/>
          <w:p w:rsidR="002F75A0" w:rsidRPr="00A015C5" w:rsidRDefault="002F75A0" w:rsidP="00E93D3C">
            <w:pPr>
              <w:pStyle w:val="2"/>
              <w:ind w:left="567"/>
              <w:jc w:val="left"/>
              <w:rPr>
                <w:rFonts w:ascii="Times New Roman" w:hAnsi="Times New Roman" w:cs="Times New Roman"/>
                <w:color w:val="auto"/>
              </w:rPr>
            </w:pPr>
            <w:r w:rsidRPr="00A015C5">
              <w:rPr>
                <w:rFonts w:ascii="Times New Roman" w:hAnsi="Times New Roman" w:cs="Times New Roman"/>
                <w:color w:val="auto"/>
              </w:rPr>
              <w:t>Операционный отдел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A0" w:rsidRPr="00A015C5" w:rsidRDefault="002F75A0" w:rsidP="00E93D3C">
            <w:pPr>
              <w:ind w:left="567"/>
            </w:pP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</w:tcBorders>
          </w:tcPr>
          <w:p w:rsidR="002F75A0" w:rsidRPr="00A015C5" w:rsidRDefault="002F75A0" w:rsidP="00E93D3C">
            <w:pPr>
              <w:ind w:left="567"/>
              <w:rPr>
                <w:b/>
                <w:bCs/>
                <w:sz w:val="20"/>
              </w:rPr>
            </w:pPr>
          </w:p>
        </w:tc>
      </w:tr>
      <w:tr w:rsidR="002F75A0" w:rsidRPr="001D0F0C" w:rsidTr="002F75A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156" w:type="dxa"/>
            <w:tcBorders>
              <w:top w:val="single" w:sz="4" w:space="0" w:color="auto"/>
            </w:tcBorders>
          </w:tcPr>
          <w:p w:rsidR="002F75A0" w:rsidRPr="00A015C5" w:rsidRDefault="002F75A0" w:rsidP="00E93D3C">
            <w:pPr>
              <w:pStyle w:val="2"/>
              <w:ind w:left="567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A015C5"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                                               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2F75A0" w:rsidRPr="00A015C5" w:rsidRDefault="002F75A0" w:rsidP="00E93D3C">
            <w:pPr>
              <w:ind w:left="567"/>
              <w:jc w:val="center"/>
              <w:rPr>
                <w:vertAlign w:val="superscript"/>
              </w:rPr>
            </w:pPr>
            <w:r w:rsidRPr="00A015C5">
              <w:rPr>
                <w:vertAlign w:val="superscript"/>
              </w:rPr>
              <w:t>фамилия, инициалы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2F75A0" w:rsidRPr="00A015C5" w:rsidRDefault="002F75A0" w:rsidP="00E93D3C">
            <w:pPr>
              <w:ind w:left="567"/>
              <w:jc w:val="center"/>
              <w:rPr>
                <w:bCs/>
                <w:vertAlign w:val="superscript"/>
              </w:rPr>
            </w:pPr>
            <w:r w:rsidRPr="00A015C5">
              <w:rPr>
                <w:bCs/>
                <w:vertAlign w:val="superscript"/>
              </w:rPr>
              <w:t>подпись</w:t>
            </w:r>
          </w:p>
        </w:tc>
      </w:tr>
    </w:tbl>
    <w:p w:rsidR="002F75A0" w:rsidRDefault="002F75A0" w:rsidP="002F75A0">
      <w:pPr>
        <w:ind w:left="567"/>
      </w:pPr>
    </w:p>
    <w:p w:rsidR="002F75A0" w:rsidRDefault="002F75A0" w:rsidP="002F75A0">
      <w:pPr>
        <w:ind w:left="567"/>
      </w:pPr>
    </w:p>
    <w:p w:rsidR="00E002BE" w:rsidRDefault="00E002BE" w:rsidP="002F75A0">
      <w:pPr>
        <w:ind w:left="567"/>
        <w:jc w:val="center"/>
      </w:pPr>
    </w:p>
    <w:sectPr w:rsidR="00E0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A0"/>
    <w:rsid w:val="002F75A0"/>
    <w:rsid w:val="00E0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5A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F75A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qFormat/>
    <w:rsid w:val="002F75A0"/>
    <w:pPr>
      <w:keepNext/>
      <w:autoSpaceDE w:val="0"/>
      <w:autoSpaceDN w:val="0"/>
      <w:adjustRightInd w:val="0"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75A0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2F7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F75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Нижний колонтитул Знак"/>
    <w:basedOn w:val="a0"/>
    <w:link w:val="a3"/>
    <w:uiPriority w:val="99"/>
    <w:rsid w:val="002F7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F75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7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75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5A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F75A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qFormat/>
    <w:rsid w:val="002F75A0"/>
    <w:pPr>
      <w:keepNext/>
      <w:autoSpaceDE w:val="0"/>
      <w:autoSpaceDN w:val="0"/>
      <w:adjustRightInd w:val="0"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75A0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2F7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F75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Нижний колонтитул Знак"/>
    <w:basedOn w:val="a0"/>
    <w:link w:val="a3"/>
    <w:uiPriority w:val="99"/>
    <w:rsid w:val="002F7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F75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7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75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Сафиуллина Рамиля Шамиловна</dc:creator>
  <cp:lastModifiedBy>Сафиуллина Рамиля Шамиловна</cp:lastModifiedBy>
  <cp:revision>1</cp:revision>
  <cp:lastPrinted>2019-02-20T13:49:00Z</cp:lastPrinted>
  <dcterms:created xsi:type="dcterms:W3CDTF">2019-02-20T13:44:00Z</dcterms:created>
  <dcterms:modified xsi:type="dcterms:W3CDTF">2019-02-20T13:50:00Z</dcterms:modified>
</cp:coreProperties>
</file>